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青岛理工大学202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年初级专业技术岗位和七级以下管理岗位</w:t>
      </w:r>
      <w:r>
        <w:rPr>
          <w:rFonts w:hint="eastAsia" w:ascii="宋体" w:hAnsi="宋体"/>
          <w:b/>
          <w:sz w:val="28"/>
          <w:szCs w:val="28"/>
          <w:lang w:eastAsia="zh-CN"/>
        </w:rPr>
        <w:t>公开招聘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工作人员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笔试考场纪律</w:t>
      </w:r>
    </w:p>
    <w:p>
      <w:pPr>
        <w:autoSpaceDE w:val="0"/>
        <w:autoSpaceDN w:val="0"/>
        <w:adjustRightInd w:val="0"/>
        <w:spacing w:line="500" w:lineRule="exact"/>
        <w:ind w:left="159" w:right="244"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一、考生应按规定时间、地点参加考试，迟到</w:t>
      </w:r>
      <w:r>
        <w:rPr>
          <w:rFonts w:ascii="仿宋" w:hAnsi="仿宋" w:eastAsia="仿宋" w:cs="宋体"/>
          <w:kern w:val="0"/>
          <w:sz w:val="30"/>
          <w:szCs w:val="30"/>
        </w:rPr>
        <w:t>30</w:t>
      </w:r>
      <w:r>
        <w:rPr>
          <w:rFonts w:hint="eastAsia" w:ascii="仿宋" w:hAnsi="仿宋" w:eastAsia="仿宋" w:cs="宋体"/>
          <w:kern w:val="0"/>
          <w:sz w:val="30"/>
          <w:szCs w:val="30"/>
        </w:rPr>
        <w:t>分钟者不得进入考场，以旷考处理。考试不得提前交卷。</w:t>
      </w:r>
    </w:p>
    <w:p>
      <w:pPr>
        <w:autoSpaceDE w:val="0"/>
        <w:autoSpaceDN w:val="0"/>
        <w:adjustRightInd w:val="0"/>
        <w:spacing w:line="500" w:lineRule="exact"/>
        <w:ind w:left="159" w:right="244"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二、考生进入考场前将书包、书籍、资料等集中到考场指定地点存放。携带手机、智能手表等电子设备的考生，考前必须将电子设备关机，放到自己包里或放入准备好的信封中集中存放，考试结束后，由监考人员归还学生，对拒不关机或拒不上交者，不允许参加考试。</w:t>
      </w:r>
    </w:p>
    <w:p>
      <w:pPr>
        <w:autoSpaceDE w:val="0"/>
        <w:autoSpaceDN w:val="0"/>
        <w:adjustRightInd w:val="0"/>
        <w:spacing w:line="500" w:lineRule="exact"/>
        <w:ind w:left="159" w:right="244"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三、考生一律凭本人身份证、准考证进入考场，按照考场座次入座，并在签到表上签名。考生需核对课桌左上角的姓名和准考证号是否与本人相符，如不相符请及时与监考人员联系。</w:t>
      </w:r>
    </w:p>
    <w:p>
      <w:pPr>
        <w:autoSpaceDE w:val="0"/>
        <w:autoSpaceDN w:val="0"/>
        <w:adjustRightInd w:val="0"/>
        <w:spacing w:line="500" w:lineRule="exact"/>
        <w:ind w:left="159" w:right="244"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四、考生入座后，将身份证和准考证等证件放在桌子的左上角，以便监考人员检查。</w:t>
      </w:r>
    </w:p>
    <w:p>
      <w:pPr>
        <w:autoSpaceDE w:val="0"/>
        <w:autoSpaceDN w:val="0"/>
        <w:adjustRightInd w:val="0"/>
        <w:spacing w:line="500" w:lineRule="exact"/>
        <w:ind w:left="159" w:right="244"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五、考生严禁携带透明胶带、修正液及自备草稿纸等物品进入考场，违者按考试违纪处理。</w:t>
      </w:r>
    </w:p>
    <w:p>
      <w:pPr>
        <w:autoSpaceDE w:val="0"/>
        <w:autoSpaceDN w:val="0"/>
        <w:adjustRightInd w:val="0"/>
        <w:spacing w:line="500" w:lineRule="exact"/>
        <w:ind w:left="159" w:right="244"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六、考生在考试前要检查座位桌面，若桌面上刻、写有与考试有关内容应立即向监考人员报告，开考后，如监考人员发现此类情况，一律按考试作弊处理。</w:t>
      </w:r>
    </w:p>
    <w:p>
      <w:pPr>
        <w:autoSpaceDE w:val="0"/>
        <w:autoSpaceDN w:val="0"/>
        <w:adjustRightInd w:val="0"/>
        <w:spacing w:line="500" w:lineRule="exact"/>
        <w:ind w:left="159" w:right="244"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七、试卷下发后，须先将本人姓名、准考证号等信息写在规定的位置，不准超出装订线。考生应在指定答题纸上答题，不准在答题纸上做任何标记。</w:t>
      </w:r>
    </w:p>
    <w:p>
      <w:pPr>
        <w:autoSpaceDE w:val="0"/>
        <w:autoSpaceDN w:val="0"/>
        <w:adjustRightInd w:val="0"/>
        <w:spacing w:line="500" w:lineRule="exact"/>
        <w:ind w:left="159" w:right="244"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八、考生在考场内须保持安静，不准吸烟，不准喧哗，不准交头接耳、左顾右盼、打手势、做暗号，不准夹带、旁窥、抄袭或有意让他人抄袭，不准传抄答案或交换试卷、答题纸，不准将试卷、答题纸带出考场。</w:t>
      </w:r>
    </w:p>
    <w:p>
      <w:pPr>
        <w:autoSpaceDE w:val="0"/>
        <w:autoSpaceDN w:val="0"/>
        <w:adjustRightInd w:val="0"/>
        <w:spacing w:line="500" w:lineRule="exact"/>
        <w:ind w:left="159" w:right="244"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九、考试结束铃响，考生应立即停止答卷，并将试卷、答题纸分开摆放，监考人员收完试卷、答题纸并检查无误后方可离开考场。</w:t>
      </w:r>
    </w:p>
    <w:p>
      <w:pPr>
        <w:autoSpaceDE w:val="0"/>
        <w:autoSpaceDN w:val="0"/>
        <w:adjustRightInd w:val="0"/>
        <w:spacing w:line="500" w:lineRule="exact"/>
        <w:ind w:left="159" w:right="244"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十、请考生注意个人防护，除核验考生身份时按要求及时摘戴口罩外，参加考试期间应佩戴口罩。</w:t>
      </w:r>
    </w:p>
    <w:p>
      <w:pPr>
        <w:autoSpaceDE w:val="0"/>
        <w:autoSpaceDN w:val="0"/>
        <w:adjustRightInd w:val="0"/>
        <w:spacing w:line="500" w:lineRule="exact"/>
        <w:ind w:left="159" w:right="244"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十一、考生在参加考试期间一旦出现发热、干咳、乏力、鼻塞、流涕、咽痛、腹泻等症状，应立即向监考老师报告。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NTBjZGZlNTU4NzJhYWNmMDMzZDBjNjg4YzRiM2IifQ=="/>
  </w:docVars>
  <w:rsids>
    <w:rsidRoot w:val="00000000"/>
    <w:rsid w:val="007465BD"/>
    <w:rsid w:val="63056CCA"/>
    <w:rsid w:val="74E17CCF"/>
    <w:rsid w:val="794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737</Words>
  <Characters>741</Characters>
  <Lines>0</Lines>
  <Paragraphs>0</Paragraphs>
  <TotalTime>3</TotalTime>
  <ScaleCrop>false</ScaleCrop>
  <LinksUpToDate>false</LinksUpToDate>
  <CharactersWithSpaces>741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董雷</cp:lastModifiedBy>
  <dcterms:modified xsi:type="dcterms:W3CDTF">2022-06-29T10:37:01Z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2089745954FA4696965DFC1DFE172D9A</vt:lpwstr>
  </property>
</Properties>
</file>