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1E" w:rsidRPr="004D2276" w:rsidRDefault="00E45F1E" w:rsidP="004D2276">
      <w:pPr>
        <w:spacing w:line="520" w:lineRule="exact"/>
        <w:jc w:val="center"/>
        <w:rPr>
          <w:rFonts w:ascii="宋体"/>
          <w:b/>
          <w:spacing w:val="-16"/>
          <w:sz w:val="44"/>
          <w:szCs w:val="44"/>
        </w:rPr>
      </w:pPr>
      <w:r w:rsidRPr="004D2276">
        <w:rPr>
          <w:rFonts w:ascii="宋体" w:hAnsi="宋体" w:hint="eastAsia"/>
          <w:b/>
          <w:spacing w:val="-16"/>
          <w:sz w:val="44"/>
          <w:szCs w:val="44"/>
        </w:rPr>
        <w:t>青岛理工大学</w:t>
      </w:r>
    </w:p>
    <w:p w:rsidR="00E45F1E" w:rsidRPr="004D2276" w:rsidRDefault="00E45F1E" w:rsidP="004D2276">
      <w:pPr>
        <w:spacing w:line="520" w:lineRule="exact"/>
        <w:jc w:val="center"/>
        <w:rPr>
          <w:rFonts w:ascii="宋体"/>
          <w:spacing w:val="-16"/>
          <w:sz w:val="44"/>
          <w:szCs w:val="44"/>
        </w:rPr>
      </w:pPr>
      <w:r w:rsidRPr="004D2276">
        <w:rPr>
          <w:rFonts w:ascii="宋体" w:hAnsi="宋体" w:hint="eastAsia"/>
          <w:b/>
          <w:spacing w:val="-16"/>
          <w:sz w:val="44"/>
          <w:szCs w:val="44"/>
        </w:rPr>
        <w:t>关于做好《关于全面深化新时代教师队伍建设改革的意见》学习宣传和新时代教师队伍建设改革全面调研工作方案</w:t>
      </w:r>
      <w:bookmarkStart w:id="0" w:name="_GoBack"/>
      <w:bookmarkEnd w:id="0"/>
    </w:p>
    <w:p w:rsidR="00E45F1E" w:rsidRPr="004D2276" w:rsidRDefault="00E45F1E" w:rsidP="004D2276">
      <w:pPr>
        <w:spacing w:line="520" w:lineRule="exact"/>
        <w:rPr>
          <w:rFonts w:ascii="仿宋" w:eastAsia="仿宋" w:hAnsi="仿宋"/>
          <w:sz w:val="32"/>
          <w:szCs w:val="32"/>
        </w:rPr>
      </w:pPr>
      <w:r w:rsidRPr="004D2276">
        <w:rPr>
          <w:rFonts w:ascii="仿宋" w:eastAsia="仿宋" w:hAnsi="仿宋"/>
          <w:sz w:val="32"/>
          <w:szCs w:val="32"/>
        </w:rPr>
        <w:t xml:space="preserve">     </w:t>
      </w:r>
    </w:p>
    <w:p w:rsidR="00E45F1E" w:rsidRPr="004D2276" w:rsidRDefault="00E45F1E" w:rsidP="004D2276">
      <w:pPr>
        <w:spacing w:line="520" w:lineRule="exact"/>
        <w:ind w:firstLineChars="200" w:firstLine="31680"/>
        <w:rPr>
          <w:rFonts w:ascii="仿宋" w:eastAsia="仿宋" w:hAnsi="仿宋"/>
          <w:b/>
          <w:sz w:val="32"/>
          <w:szCs w:val="32"/>
        </w:rPr>
      </w:pPr>
      <w:r w:rsidRPr="004D2276">
        <w:rPr>
          <w:rFonts w:ascii="仿宋" w:eastAsia="仿宋" w:hAnsi="仿宋" w:hint="eastAsia"/>
          <w:b/>
          <w:sz w:val="32"/>
          <w:szCs w:val="32"/>
        </w:rPr>
        <w:t>一、指导思想</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全面贯彻落实党的十九大精神，以习近平新时代中国特色社会主义思想为指导，紧紧围绕统筹推进“五位一体”总体布局和协调推进“四个全面”战略布局，坚持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尊师重教，形成优秀人才争相从教、教师人人尽展其才、好教师不断涌现的良好局面。</w:t>
      </w:r>
    </w:p>
    <w:p w:rsidR="00E45F1E" w:rsidRPr="004D2276" w:rsidRDefault="00E45F1E" w:rsidP="004D2276">
      <w:pPr>
        <w:spacing w:line="520" w:lineRule="exact"/>
        <w:ind w:firstLineChars="200" w:firstLine="31680"/>
        <w:rPr>
          <w:rFonts w:ascii="仿宋" w:eastAsia="仿宋" w:hAnsi="仿宋"/>
          <w:b/>
          <w:sz w:val="32"/>
          <w:szCs w:val="32"/>
        </w:rPr>
      </w:pPr>
      <w:r w:rsidRPr="004D2276">
        <w:rPr>
          <w:rFonts w:ascii="仿宋" w:eastAsia="仿宋" w:hAnsi="仿宋" w:hint="eastAsia"/>
          <w:b/>
          <w:sz w:val="32"/>
          <w:szCs w:val="32"/>
        </w:rPr>
        <w:t>二、组织领导</w:t>
      </w:r>
    </w:p>
    <w:p w:rsidR="00E45F1E" w:rsidRPr="004D2276" w:rsidRDefault="00E45F1E" w:rsidP="004D2276">
      <w:pPr>
        <w:spacing w:line="520" w:lineRule="exact"/>
        <w:ind w:firstLine="645"/>
        <w:rPr>
          <w:rFonts w:ascii="仿宋" w:eastAsia="仿宋" w:hAnsi="仿宋"/>
          <w:b/>
          <w:sz w:val="32"/>
          <w:szCs w:val="32"/>
        </w:rPr>
      </w:pPr>
      <w:r w:rsidRPr="004D2276">
        <w:rPr>
          <w:rFonts w:ascii="仿宋" w:eastAsia="仿宋" w:hAnsi="仿宋" w:hint="eastAsia"/>
          <w:sz w:val="32"/>
          <w:szCs w:val="32"/>
        </w:rPr>
        <w:t>为加强对《中共中央、国务院关于全面深化新时代教师队伍建设改革的意见》（以下简称“中发〔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的学习宣传和新时代教师队伍建设改革全面调研工作的领导，统一部署全校性调研工作，经学校研究决定，成立学校教师队伍全面调研工作领导小组，负责调研工作总体设计、统筹协调、整体推进、督促落实。组成如下</w:t>
      </w:r>
      <w:r w:rsidRPr="004D2276">
        <w:rPr>
          <w:rFonts w:ascii="仿宋" w:eastAsia="仿宋" w:hAnsi="仿宋"/>
          <w:sz w:val="32"/>
          <w:szCs w:val="32"/>
        </w:rPr>
        <w:t>:</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组长：王亚军</w:t>
      </w:r>
    </w:p>
    <w:p w:rsidR="00E45F1E" w:rsidRPr="004D2276" w:rsidRDefault="00E45F1E" w:rsidP="004D2276">
      <w:pPr>
        <w:spacing w:line="520" w:lineRule="exact"/>
        <w:ind w:leftChars="300" w:left="31680" w:hangingChars="400" w:firstLine="31680"/>
        <w:rPr>
          <w:rFonts w:ascii="仿宋" w:eastAsia="仿宋" w:hAnsi="仿宋"/>
          <w:sz w:val="32"/>
          <w:szCs w:val="32"/>
        </w:rPr>
      </w:pPr>
      <w:r w:rsidRPr="004D2276">
        <w:rPr>
          <w:rFonts w:ascii="仿宋" w:eastAsia="仿宋" w:hAnsi="仿宋" w:hint="eastAsia"/>
          <w:sz w:val="32"/>
          <w:szCs w:val="32"/>
        </w:rPr>
        <w:t>成员：张殿恒</w:t>
      </w:r>
      <w:r w:rsidRPr="004D2276">
        <w:rPr>
          <w:rFonts w:ascii="仿宋" w:eastAsia="仿宋" w:hAnsi="仿宋"/>
          <w:sz w:val="32"/>
          <w:szCs w:val="32"/>
        </w:rPr>
        <w:t xml:space="preserve">  </w:t>
      </w:r>
      <w:r w:rsidRPr="004D2276">
        <w:rPr>
          <w:rFonts w:ascii="仿宋" w:eastAsia="仿宋" w:hAnsi="仿宋" w:hint="eastAsia"/>
          <w:sz w:val="32"/>
          <w:szCs w:val="32"/>
        </w:rPr>
        <w:t>赵铁军</w:t>
      </w:r>
      <w:r w:rsidRPr="004D2276">
        <w:rPr>
          <w:rFonts w:ascii="仿宋" w:eastAsia="仿宋" w:hAnsi="仿宋"/>
          <w:sz w:val="32"/>
          <w:szCs w:val="32"/>
        </w:rPr>
        <w:t xml:space="preserve">  </w:t>
      </w:r>
      <w:r w:rsidRPr="004D2276">
        <w:rPr>
          <w:rFonts w:ascii="仿宋" w:eastAsia="仿宋" w:hAnsi="仿宋" w:hint="eastAsia"/>
          <w:sz w:val="32"/>
          <w:szCs w:val="32"/>
        </w:rPr>
        <w:t>李国华</w:t>
      </w:r>
      <w:r w:rsidRPr="004D2276">
        <w:rPr>
          <w:rFonts w:ascii="仿宋" w:eastAsia="仿宋" w:hAnsi="仿宋"/>
          <w:sz w:val="32"/>
          <w:szCs w:val="32"/>
        </w:rPr>
        <w:t xml:space="preserve">  </w:t>
      </w:r>
      <w:r w:rsidRPr="004D2276">
        <w:rPr>
          <w:rFonts w:ascii="仿宋" w:eastAsia="仿宋" w:hAnsi="仿宋" w:hint="eastAsia"/>
          <w:sz w:val="32"/>
          <w:szCs w:val="32"/>
        </w:rPr>
        <w:t>张伟星</w:t>
      </w:r>
      <w:r w:rsidRPr="004D2276">
        <w:rPr>
          <w:rFonts w:ascii="仿宋" w:eastAsia="仿宋" w:hAnsi="仿宋"/>
          <w:sz w:val="32"/>
          <w:szCs w:val="32"/>
        </w:rPr>
        <w:t xml:space="preserve">  </w:t>
      </w:r>
      <w:r w:rsidRPr="004D2276">
        <w:rPr>
          <w:rFonts w:ascii="仿宋" w:eastAsia="仿宋" w:hAnsi="仿宋" w:hint="eastAsia"/>
          <w:sz w:val="32"/>
          <w:szCs w:val="32"/>
        </w:rPr>
        <w:t>杨兴昌</w:t>
      </w:r>
    </w:p>
    <w:p w:rsidR="00E45F1E" w:rsidRPr="004D2276" w:rsidRDefault="00E45F1E" w:rsidP="004D2276">
      <w:pPr>
        <w:spacing w:line="520" w:lineRule="exact"/>
        <w:ind w:leftChars="756" w:left="31680" w:hangingChars="100" w:firstLine="31680"/>
        <w:rPr>
          <w:rFonts w:ascii="仿宋" w:eastAsia="仿宋" w:hAnsi="仿宋"/>
          <w:sz w:val="32"/>
          <w:szCs w:val="32"/>
        </w:rPr>
      </w:pPr>
      <w:r w:rsidRPr="004D2276">
        <w:rPr>
          <w:rFonts w:ascii="仿宋" w:eastAsia="仿宋" w:hAnsi="仿宋" w:hint="eastAsia"/>
          <w:sz w:val="32"/>
          <w:szCs w:val="32"/>
        </w:rPr>
        <w:t>齐德义</w:t>
      </w:r>
      <w:r w:rsidRPr="004D2276">
        <w:rPr>
          <w:rFonts w:ascii="仿宋" w:eastAsia="仿宋" w:hAnsi="仿宋"/>
          <w:sz w:val="32"/>
          <w:szCs w:val="32"/>
        </w:rPr>
        <w:t xml:space="preserve">  </w:t>
      </w:r>
      <w:r w:rsidRPr="004D2276">
        <w:rPr>
          <w:rFonts w:ascii="仿宋" w:eastAsia="仿宋" w:hAnsi="仿宋" w:hint="eastAsia"/>
          <w:sz w:val="32"/>
          <w:szCs w:val="32"/>
        </w:rPr>
        <w:t>于德湖</w:t>
      </w:r>
      <w:r w:rsidRPr="004D2276">
        <w:rPr>
          <w:rFonts w:ascii="仿宋" w:eastAsia="仿宋" w:hAnsi="仿宋"/>
          <w:sz w:val="32"/>
          <w:szCs w:val="32"/>
        </w:rPr>
        <w:t xml:space="preserve">  </w:t>
      </w:r>
      <w:r w:rsidRPr="004D2276">
        <w:rPr>
          <w:rFonts w:ascii="仿宋" w:eastAsia="仿宋" w:hAnsi="仿宋" w:hint="eastAsia"/>
          <w:sz w:val="32"/>
          <w:szCs w:val="32"/>
        </w:rPr>
        <w:t>尹东峰</w:t>
      </w:r>
      <w:r w:rsidRPr="004D2276">
        <w:rPr>
          <w:rFonts w:ascii="仿宋" w:eastAsia="仿宋" w:hAnsi="仿宋"/>
          <w:sz w:val="32"/>
          <w:szCs w:val="32"/>
        </w:rPr>
        <w:t xml:space="preserve">  </w:t>
      </w:r>
    </w:p>
    <w:p w:rsidR="00E45F1E" w:rsidRPr="004D2276" w:rsidRDefault="00E45F1E" w:rsidP="004D2276">
      <w:pPr>
        <w:spacing w:line="520" w:lineRule="exact"/>
        <w:ind w:firstLineChars="200" w:firstLine="31680"/>
        <w:rPr>
          <w:rFonts w:ascii="仿宋" w:eastAsia="仿宋" w:hAnsi="仿宋"/>
          <w:b/>
          <w:sz w:val="32"/>
          <w:szCs w:val="32"/>
        </w:rPr>
      </w:pPr>
      <w:r w:rsidRPr="004D2276">
        <w:rPr>
          <w:rFonts w:ascii="仿宋" w:eastAsia="仿宋" w:hAnsi="仿宋" w:hint="eastAsia"/>
          <w:b/>
          <w:sz w:val="32"/>
          <w:szCs w:val="32"/>
        </w:rPr>
        <w:t>三、工作计划安排</w:t>
      </w:r>
    </w:p>
    <w:p w:rsidR="00E45F1E" w:rsidRPr="004D2276" w:rsidRDefault="00E45F1E" w:rsidP="004D2276">
      <w:pPr>
        <w:spacing w:line="520" w:lineRule="exact"/>
        <w:ind w:firstLineChars="200" w:firstLine="31680"/>
        <w:rPr>
          <w:rFonts w:ascii="仿宋" w:eastAsia="仿宋" w:hAnsi="仿宋"/>
          <w:b/>
          <w:sz w:val="32"/>
          <w:szCs w:val="32"/>
        </w:rPr>
      </w:pPr>
      <w:r w:rsidRPr="004D2276">
        <w:rPr>
          <w:rFonts w:ascii="仿宋" w:eastAsia="仿宋" w:hAnsi="仿宋" w:cs="仿宋_GB2312" w:hint="eastAsia"/>
          <w:b/>
          <w:bCs/>
          <w:sz w:val="32"/>
          <w:szCs w:val="32"/>
        </w:rPr>
        <w:t>（一）宣传教育及培训工作</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1</w:t>
      </w:r>
      <w:r w:rsidRPr="004D2276">
        <w:rPr>
          <w:rFonts w:ascii="仿宋" w:eastAsia="仿宋" w:hAnsi="仿宋" w:cs="仿宋_GB2312" w:hint="eastAsia"/>
          <w:b/>
          <w:bCs/>
          <w:sz w:val="32"/>
          <w:szCs w:val="32"/>
        </w:rPr>
        <w:t>、总体要求</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充分利用报纸、网站、微信等媒体，让广大教职工掌握精神、明确方向、集聚动力。要通过组织研讨会、报告会、主题征文、征集感悟体会等多种形式，增强学习宣传的实效性和针对性。要将中发〔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号文内容作为校本培训的重要内容，对全体教职工普遍开展一次专题培训活动。</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2</w:t>
      </w:r>
      <w:r w:rsidRPr="004D2276">
        <w:rPr>
          <w:rFonts w:ascii="仿宋" w:eastAsia="仿宋" w:hAnsi="仿宋" w:cs="仿宋_GB2312" w:hint="eastAsia"/>
          <w:b/>
          <w:bCs/>
          <w:sz w:val="32"/>
          <w:szCs w:val="32"/>
        </w:rPr>
        <w:t>、主要举措</w:t>
      </w:r>
    </w:p>
    <w:p w:rsidR="00E45F1E" w:rsidRPr="004D2276" w:rsidRDefault="00E45F1E" w:rsidP="004D2276">
      <w:pPr>
        <w:spacing w:line="520" w:lineRule="exact"/>
        <w:ind w:firstLine="640"/>
        <w:rPr>
          <w:rFonts w:ascii="仿宋" w:eastAsia="仿宋" w:hAnsi="仿宋"/>
          <w:sz w:val="32"/>
          <w:szCs w:val="32"/>
        </w:rPr>
      </w:pPr>
      <w:r w:rsidRPr="004D2276">
        <w:rPr>
          <w:rFonts w:ascii="仿宋" w:eastAsia="仿宋" w:hAnsi="仿宋" w:hint="eastAsia"/>
          <w:sz w:val="32"/>
          <w:szCs w:val="32"/>
        </w:rPr>
        <w:t>立足学校发展和教师队伍建设实际，按照抓当前、管长远、见实效原则，坚持管理岗位、教学岗位、辅助岗位全方位推进，将中发〔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号文宣传教育及培训工作落到实处。</w:t>
      </w:r>
      <w:r w:rsidRPr="004D2276">
        <w:rPr>
          <w:rFonts w:ascii="仿宋" w:eastAsia="仿宋" w:hAnsi="仿宋"/>
          <w:sz w:val="32"/>
          <w:szCs w:val="32"/>
        </w:rPr>
        <w:t xml:space="preserve"> </w:t>
      </w:r>
    </w:p>
    <w:p w:rsidR="00E45F1E" w:rsidRPr="004D2276" w:rsidRDefault="00E45F1E" w:rsidP="004D2276">
      <w:pPr>
        <w:spacing w:line="520" w:lineRule="exact"/>
        <w:ind w:firstLine="640"/>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1</w:t>
      </w:r>
      <w:r w:rsidRPr="004D2276">
        <w:rPr>
          <w:rFonts w:ascii="仿宋" w:eastAsia="仿宋" w:hAnsi="仿宋" w:cs="仿宋_GB2312" w:hint="eastAsia"/>
          <w:bCs/>
          <w:sz w:val="32"/>
          <w:szCs w:val="32"/>
        </w:rPr>
        <w:t>）组织好集中学习。</w:t>
      </w:r>
    </w:p>
    <w:p w:rsidR="00E45F1E" w:rsidRPr="004D2276" w:rsidRDefault="00E45F1E" w:rsidP="004D2276">
      <w:pPr>
        <w:spacing w:line="520" w:lineRule="exact"/>
        <w:ind w:firstLine="640"/>
        <w:rPr>
          <w:rFonts w:ascii="仿宋" w:eastAsia="仿宋" w:hAnsi="仿宋"/>
          <w:sz w:val="32"/>
          <w:szCs w:val="32"/>
        </w:rPr>
      </w:pPr>
      <w:r w:rsidRPr="004D2276">
        <w:rPr>
          <w:rFonts w:ascii="仿宋" w:eastAsia="仿宋" w:hAnsi="仿宋" w:hint="eastAsia"/>
          <w:sz w:val="32"/>
          <w:szCs w:val="32"/>
        </w:rPr>
        <w:t>学校各级党组织要集中时间迅速组织学习，切实做到领导干部带头学、各级党组织系统学、广大党员干部深入学。校院理论学习中心组要把集体学习与个人自学结合起来，举办报告会、专题研讨会、座谈会均不少于</w:t>
      </w:r>
      <w:r w:rsidRPr="004D2276">
        <w:rPr>
          <w:rFonts w:ascii="仿宋" w:eastAsia="仿宋" w:hAnsi="仿宋"/>
          <w:sz w:val="32"/>
          <w:szCs w:val="32"/>
        </w:rPr>
        <w:t>1</w:t>
      </w:r>
      <w:r w:rsidRPr="004D2276">
        <w:rPr>
          <w:rFonts w:ascii="仿宋" w:eastAsia="仿宋" w:hAnsi="仿宋" w:hint="eastAsia"/>
          <w:sz w:val="32"/>
          <w:szCs w:val="32"/>
        </w:rPr>
        <w:t>场，全面准确领会中发〔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号文的精神实质。要有计划、分层次地组织好广大教师的学习，着力提升思想政治素质，全面加强师德师风建设。</w:t>
      </w:r>
      <w:r w:rsidRPr="004D2276">
        <w:rPr>
          <w:rFonts w:ascii="仿宋" w:eastAsia="仿宋" w:hAnsi="仿宋"/>
          <w:sz w:val="32"/>
          <w:szCs w:val="32"/>
        </w:rPr>
        <w:t>(</w:t>
      </w:r>
      <w:r w:rsidRPr="004D2276">
        <w:rPr>
          <w:rFonts w:ascii="仿宋" w:eastAsia="仿宋" w:hAnsi="仿宋" w:hint="eastAsia"/>
          <w:sz w:val="32"/>
          <w:szCs w:val="32"/>
        </w:rPr>
        <w:t>牵头部门：党委宣传部；责任部门：党委教师工作部、党委组织部、相关部门、各学院</w:t>
      </w:r>
      <w:r w:rsidRPr="004D2276">
        <w:rPr>
          <w:rFonts w:ascii="仿宋" w:eastAsia="仿宋" w:hAnsi="仿宋"/>
          <w:sz w:val="32"/>
          <w:szCs w:val="32"/>
        </w:rPr>
        <w:t xml:space="preserve"> )</w:t>
      </w:r>
    </w:p>
    <w:p w:rsidR="00E45F1E" w:rsidRPr="004D2276" w:rsidRDefault="00E45F1E" w:rsidP="004D2276">
      <w:pPr>
        <w:shd w:val="clear" w:color="000000" w:fill="FFFFFF"/>
        <w:spacing w:line="520" w:lineRule="exact"/>
        <w:ind w:firstLine="560"/>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2</w:t>
      </w:r>
      <w:r w:rsidRPr="004D2276">
        <w:rPr>
          <w:rFonts w:ascii="仿宋" w:eastAsia="仿宋" w:hAnsi="仿宋" w:cs="仿宋_GB2312" w:hint="eastAsia"/>
          <w:bCs/>
          <w:sz w:val="32"/>
          <w:szCs w:val="32"/>
        </w:rPr>
        <w:t>）加强新闻宣传引导。</w:t>
      </w:r>
    </w:p>
    <w:p w:rsidR="00E45F1E" w:rsidRPr="004D2276" w:rsidRDefault="00E45F1E" w:rsidP="004D2276">
      <w:pPr>
        <w:shd w:val="clear" w:color="000000" w:fill="FFFFFF"/>
        <w:spacing w:line="520" w:lineRule="exact"/>
        <w:ind w:firstLine="560"/>
        <w:rPr>
          <w:rFonts w:ascii="仿宋" w:eastAsia="仿宋" w:hAnsi="仿宋"/>
          <w:sz w:val="32"/>
          <w:szCs w:val="32"/>
        </w:rPr>
      </w:pPr>
      <w:r w:rsidRPr="004D2276">
        <w:rPr>
          <w:rFonts w:ascii="仿宋" w:eastAsia="仿宋" w:hAnsi="仿宋" w:hint="eastAsia"/>
          <w:sz w:val="32"/>
          <w:szCs w:val="32"/>
        </w:rPr>
        <w:t>在校报、校园网、广播、宣传栏以及微博微信公众号等新媒体进行集中宣传和深入解读，营造浓厚的舆论氛围，让广大教职工掌握精神、明确方向、集聚动力。（责任部门：党委宣传部）</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）创新方式载体。</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组织主题报告会</w:t>
      </w:r>
      <w:r w:rsidRPr="004D2276">
        <w:rPr>
          <w:rFonts w:ascii="仿宋" w:eastAsia="仿宋" w:hAnsi="仿宋"/>
          <w:sz w:val="32"/>
          <w:szCs w:val="32"/>
        </w:rPr>
        <w:t>1</w:t>
      </w:r>
      <w:r w:rsidRPr="004D2276">
        <w:rPr>
          <w:rFonts w:ascii="仿宋" w:eastAsia="仿宋" w:hAnsi="仿宋" w:hint="eastAsia"/>
          <w:sz w:val="32"/>
          <w:szCs w:val="32"/>
        </w:rPr>
        <w:t>场（责任部门：党委教师工作部）</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组织主题征文活动</w:t>
      </w:r>
      <w:r w:rsidRPr="004D2276">
        <w:rPr>
          <w:rFonts w:ascii="仿宋" w:eastAsia="仿宋" w:hAnsi="仿宋"/>
          <w:sz w:val="32"/>
          <w:szCs w:val="32"/>
        </w:rPr>
        <w:t>1</w:t>
      </w:r>
      <w:r w:rsidRPr="004D2276">
        <w:rPr>
          <w:rFonts w:ascii="仿宋" w:eastAsia="仿宋" w:hAnsi="仿宋" w:hint="eastAsia"/>
          <w:sz w:val="32"/>
          <w:szCs w:val="32"/>
        </w:rPr>
        <w:t>次（责任部门：工会）</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学校各级党组织可根据具体实际，采取灵活多样的学习方式进行学习宣传，充分调动广大教师主动学习、积极参与、投身工作的积极性。</w:t>
      </w:r>
      <w:r w:rsidRPr="004D2276">
        <w:rPr>
          <w:rFonts w:ascii="仿宋" w:eastAsia="仿宋" w:hAnsi="仿宋"/>
          <w:sz w:val="32"/>
          <w:szCs w:val="32"/>
        </w:rPr>
        <w:t>(</w:t>
      </w:r>
      <w:r w:rsidRPr="004D2276">
        <w:rPr>
          <w:rFonts w:ascii="仿宋" w:eastAsia="仿宋" w:hAnsi="仿宋" w:hint="eastAsia"/>
          <w:sz w:val="32"/>
          <w:szCs w:val="32"/>
        </w:rPr>
        <w:t>责任部门：相关部门、各学院</w:t>
      </w:r>
      <w:r w:rsidRPr="004D2276">
        <w:rPr>
          <w:rFonts w:ascii="仿宋" w:eastAsia="仿宋" w:hAnsi="仿宋"/>
          <w:sz w:val="32"/>
          <w:szCs w:val="32"/>
        </w:rPr>
        <w:t xml:space="preserve"> )</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3</w:t>
      </w:r>
      <w:r w:rsidRPr="004D2276">
        <w:rPr>
          <w:rFonts w:ascii="仿宋" w:eastAsia="仿宋" w:hAnsi="仿宋" w:cs="仿宋_GB2312" w:hint="eastAsia"/>
          <w:b/>
          <w:bCs/>
          <w:sz w:val="32"/>
          <w:szCs w:val="32"/>
        </w:rPr>
        <w:t>、宣传教育培训组</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组</w:t>
      </w:r>
      <w:r w:rsidRPr="004D2276">
        <w:rPr>
          <w:rFonts w:ascii="仿宋" w:eastAsia="仿宋" w:hAnsi="仿宋"/>
          <w:sz w:val="32"/>
          <w:szCs w:val="32"/>
        </w:rPr>
        <w:t xml:space="preserve">  </w:t>
      </w:r>
      <w:r w:rsidRPr="004D2276">
        <w:rPr>
          <w:rFonts w:ascii="仿宋" w:eastAsia="仿宋" w:hAnsi="仿宋" w:hint="eastAsia"/>
          <w:sz w:val="32"/>
          <w:szCs w:val="32"/>
        </w:rPr>
        <w:t>长：张殿恒</w:t>
      </w:r>
    </w:p>
    <w:p w:rsidR="00E45F1E" w:rsidRPr="004D2276" w:rsidRDefault="00E45F1E" w:rsidP="004D2276">
      <w:pPr>
        <w:spacing w:line="520" w:lineRule="exact"/>
        <w:ind w:leftChars="150" w:left="31680" w:firstLineChars="100" w:firstLine="31680"/>
        <w:rPr>
          <w:rFonts w:ascii="仿宋" w:eastAsia="仿宋" w:hAnsi="仿宋"/>
          <w:sz w:val="32"/>
          <w:szCs w:val="32"/>
        </w:rPr>
      </w:pPr>
      <w:r w:rsidRPr="004D2276">
        <w:rPr>
          <w:rFonts w:ascii="仿宋" w:eastAsia="仿宋" w:hAnsi="仿宋" w:hint="eastAsia"/>
          <w:sz w:val="32"/>
          <w:szCs w:val="32"/>
        </w:rPr>
        <w:t>成</w:t>
      </w:r>
      <w:r w:rsidRPr="004D2276">
        <w:rPr>
          <w:rFonts w:ascii="仿宋" w:eastAsia="仿宋" w:hAnsi="仿宋"/>
          <w:sz w:val="32"/>
          <w:szCs w:val="32"/>
        </w:rPr>
        <w:t xml:space="preserve">  </w:t>
      </w:r>
      <w:r w:rsidRPr="004D2276">
        <w:rPr>
          <w:rFonts w:ascii="仿宋" w:eastAsia="仿宋" w:hAnsi="仿宋" w:hint="eastAsia"/>
          <w:sz w:val="32"/>
          <w:szCs w:val="32"/>
        </w:rPr>
        <w:t>员：陈</w:t>
      </w:r>
      <w:r w:rsidRPr="004D2276">
        <w:rPr>
          <w:rFonts w:ascii="仿宋" w:eastAsia="仿宋" w:hAnsi="仿宋"/>
          <w:sz w:val="32"/>
          <w:szCs w:val="32"/>
        </w:rPr>
        <w:t xml:space="preserve">  </w:t>
      </w:r>
      <w:r w:rsidRPr="004D2276">
        <w:rPr>
          <w:rFonts w:ascii="仿宋" w:eastAsia="仿宋" w:hAnsi="仿宋" w:hint="eastAsia"/>
          <w:sz w:val="32"/>
          <w:szCs w:val="32"/>
        </w:rPr>
        <w:t>伟</w:t>
      </w:r>
      <w:r w:rsidRPr="004D2276">
        <w:rPr>
          <w:rFonts w:ascii="仿宋" w:eastAsia="仿宋" w:hAnsi="仿宋"/>
          <w:sz w:val="32"/>
          <w:szCs w:val="32"/>
        </w:rPr>
        <w:t xml:space="preserve">  </w:t>
      </w:r>
      <w:r w:rsidRPr="004D2276">
        <w:rPr>
          <w:rFonts w:ascii="仿宋" w:eastAsia="仿宋" w:hAnsi="仿宋" w:hint="eastAsia"/>
          <w:sz w:val="32"/>
          <w:szCs w:val="32"/>
        </w:rPr>
        <w:t>张英杰</w:t>
      </w:r>
      <w:r w:rsidRPr="004D2276">
        <w:rPr>
          <w:rFonts w:ascii="仿宋" w:eastAsia="仿宋" w:hAnsi="仿宋"/>
          <w:sz w:val="32"/>
          <w:szCs w:val="32"/>
        </w:rPr>
        <w:t xml:space="preserve">  </w:t>
      </w:r>
      <w:r w:rsidRPr="004D2276">
        <w:rPr>
          <w:rFonts w:ascii="仿宋" w:eastAsia="仿宋" w:hAnsi="仿宋" w:hint="eastAsia"/>
          <w:sz w:val="32"/>
          <w:szCs w:val="32"/>
        </w:rPr>
        <w:t>郭建锋</w:t>
      </w:r>
      <w:r w:rsidRPr="004D2276">
        <w:rPr>
          <w:rFonts w:ascii="仿宋" w:eastAsia="仿宋" w:hAnsi="仿宋"/>
          <w:sz w:val="32"/>
          <w:szCs w:val="32"/>
        </w:rPr>
        <w:t xml:space="preserve">  </w:t>
      </w:r>
      <w:r w:rsidRPr="004D2276">
        <w:rPr>
          <w:rFonts w:ascii="仿宋" w:eastAsia="仿宋" w:hAnsi="仿宋" w:hint="eastAsia"/>
          <w:sz w:val="32"/>
          <w:szCs w:val="32"/>
        </w:rPr>
        <w:t>沈文青</w:t>
      </w:r>
      <w:r w:rsidRPr="004D2276">
        <w:rPr>
          <w:rFonts w:ascii="仿宋" w:eastAsia="仿宋" w:hAnsi="仿宋"/>
          <w:sz w:val="32"/>
          <w:szCs w:val="32"/>
        </w:rPr>
        <w:t xml:space="preserve">  </w:t>
      </w:r>
      <w:r w:rsidRPr="004D2276">
        <w:rPr>
          <w:rFonts w:ascii="仿宋" w:eastAsia="仿宋" w:hAnsi="仿宋" w:hint="eastAsia"/>
          <w:sz w:val="32"/>
          <w:szCs w:val="32"/>
        </w:rPr>
        <w:t>孙川三</w:t>
      </w:r>
    </w:p>
    <w:p w:rsidR="00E45F1E" w:rsidRPr="004D2276" w:rsidRDefault="00E45F1E" w:rsidP="004D2276">
      <w:pPr>
        <w:spacing w:line="520" w:lineRule="exact"/>
        <w:ind w:leftChars="150" w:left="31680" w:firstLineChars="500" w:firstLine="31680"/>
        <w:rPr>
          <w:rFonts w:ascii="仿宋" w:eastAsia="仿宋" w:hAnsi="仿宋"/>
          <w:sz w:val="32"/>
          <w:szCs w:val="32"/>
        </w:rPr>
      </w:pPr>
      <w:r w:rsidRPr="004D2276">
        <w:rPr>
          <w:rFonts w:ascii="仿宋" w:eastAsia="仿宋" w:hAnsi="仿宋" w:hint="eastAsia"/>
          <w:sz w:val="32"/>
          <w:szCs w:val="32"/>
        </w:rPr>
        <w:t>王在泉</w:t>
      </w:r>
      <w:r w:rsidRPr="004D2276">
        <w:rPr>
          <w:rFonts w:ascii="仿宋" w:eastAsia="仿宋" w:hAnsi="仿宋"/>
          <w:sz w:val="32"/>
          <w:szCs w:val="32"/>
        </w:rPr>
        <w:t xml:space="preserve">  </w:t>
      </w:r>
      <w:r w:rsidRPr="004D2276">
        <w:rPr>
          <w:rFonts w:ascii="仿宋" w:eastAsia="仿宋" w:hAnsi="仿宋" w:hint="eastAsia"/>
          <w:sz w:val="32"/>
          <w:szCs w:val="32"/>
        </w:rPr>
        <w:t>周忠学</w:t>
      </w:r>
      <w:r w:rsidRPr="004D2276">
        <w:rPr>
          <w:rFonts w:ascii="仿宋" w:eastAsia="仿宋" w:hAnsi="仿宋"/>
          <w:sz w:val="32"/>
          <w:szCs w:val="32"/>
        </w:rPr>
        <w:t xml:space="preserve">  </w:t>
      </w:r>
      <w:r w:rsidRPr="004D2276">
        <w:rPr>
          <w:rFonts w:ascii="仿宋" w:eastAsia="仿宋" w:hAnsi="仿宋" w:hint="eastAsia"/>
          <w:sz w:val="32"/>
          <w:szCs w:val="32"/>
        </w:rPr>
        <w:t>孟照军</w:t>
      </w:r>
      <w:r w:rsidRPr="004D2276">
        <w:rPr>
          <w:rFonts w:ascii="仿宋" w:eastAsia="仿宋" w:hAnsi="仿宋"/>
          <w:sz w:val="32"/>
          <w:szCs w:val="32"/>
        </w:rPr>
        <w:t xml:space="preserve">  </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秘</w:t>
      </w:r>
      <w:r w:rsidRPr="004D2276">
        <w:rPr>
          <w:rFonts w:ascii="仿宋" w:eastAsia="仿宋" w:hAnsi="仿宋"/>
          <w:sz w:val="32"/>
          <w:szCs w:val="32"/>
        </w:rPr>
        <w:t xml:space="preserve">  </w:t>
      </w:r>
      <w:r w:rsidRPr="004D2276">
        <w:rPr>
          <w:rFonts w:ascii="仿宋" w:eastAsia="仿宋" w:hAnsi="仿宋" w:hint="eastAsia"/>
          <w:sz w:val="32"/>
          <w:szCs w:val="32"/>
        </w:rPr>
        <w:t>书：培训组研究确定</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hint="eastAsia"/>
          <w:b/>
          <w:bCs/>
          <w:sz w:val="32"/>
          <w:szCs w:val="32"/>
        </w:rPr>
        <w:t>（二）全面调研工作</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1</w:t>
      </w:r>
      <w:r w:rsidRPr="004D2276">
        <w:rPr>
          <w:rFonts w:ascii="仿宋" w:eastAsia="仿宋" w:hAnsi="仿宋" w:cs="仿宋_GB2312" w:hint="eastAsia"/>
          <w:b/>
          <w:bCs/>
          <w:sz w:val="32"/>
          <w:szCs w:val="32"/>
        </w:rPr>
        <w:t>、总体要求</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坚持开放、创新、改革的工作思路，科学、精准研判教师队伍建设改革现状、成绩、存在的问题及解决对策。结合山东省全面展开新旧动能转换重大工程和学校综合改革要求，坚持问题导向，找准根本问题、核心问题、关键问题和体制机制性问题。要有超前眼光，着眼走在前列的定位和率先实现教育现代化的需要提思路、想对策。</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2</w:t>
      </w:r>
      <w:r w:rsidRPr="004D2276">
        <w:rPr>
          <w:rFonts w:ascii="仿宋" w:eastAsia="仿宋" w:hAnsi="仿宋" w:cs="仿宋_GB2312" w:hint="eastAsia"/>
          <w:b/>
          <w:bCs/>
          <w:sz w:val="32"/>
          <w:szCs w:val="32"/>
        </w:rPr>
        <w:t>、调研内容</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调研内容要涵盖中发〔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号文内容。</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1</w:t>
      </w:r>
      <w:r w:rsidRPr="004D2276">
        <w:rPr>
          <w:rFonts w:ascii="仿宋" w:eastAsia="仿宋" w:hAnsi="仿宋" w:cs="仿宋_GB2312" w:hint="eastAsia"/>
          <w:bCs/>
          <w:sz w:val="32"/>
          <w:szCs w:val="32"/>
        </w:rPr>
        <w:t>）全面提高教师质量，建设一支高素质创新型的教师队伍方面：</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1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①</w:t>
      </w:r>
      <w:r w:rsidRPr="004D2276">
        <w:rPr>
          <w:rFonts w:ascii="仿宋" w:eastAsia="仿宋" w:hAnsi="仿宋"/>
          <w:sz w:val="32"/>
          <w:szCs w:val="32"/>
        </w:rPr>
        <w:fldChar w:fldCharType="end"/>
      </w:r>
      <w:r w:rsidRPr="004D2276">
        <w:rPr>
          <w:rFonts w:ascii="仿宋" w:eastAsia="仿宋" w:hAnsi="仿宋" w:hint="eastAsia"/>
          <w:sz w:val="32"/>
          <w:szCs w:val="32"/>
        </w:rPr>
        <w:t>如何提高教师专业能力，推进高等教育内涵式发展。</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2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②</w:t>
      </w:r>
      <w:r w:rsidRPr="004D2276">
        <w:rPr>
          <w:rFonts w:ascii="仿宋" w:eastAsia="仿宋" w:hAnsi="仿宋"/>
          <w:sz w:val="32"/>
          <w:szCs w:val="32"/>
        </w:rPr>
        <w:fldChar w:fldCharType="end"/>
      </w:r>
      <w:r w:rsidRPr="004D2276">
        <w:rPr>
          <w:rFonts w:ascii="仿宋" w:eastAsia="仿宋" w:hAnsi="仿宋" w:hint="eastAsia"/>
          <w:sz w:val="32"/>
          <w:szCs w:val="32"/>
        </w:rPr>
        <w:t>对搭建校级教师发展平台，组织研修活动，开展教学研究与指导，推进教学改革与创新的意见和建议。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3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③</w:t>
      </w:r>
      <w:r w:rsidRPr="004D2276">
        <w:rPr>
          <w:rFonts w:ascii="仿宋" w:eastAsia="仿宋" w:hAnsi="仿宋"/>
          <w:sz w:val="32"/>
          <w:szCs w:val="32"/>
        </w:rPr>
        <w:fldChar w:fldCharType="end"/>
      </w:r>
      <w:r w:rsidRPr="004D2276">
        <w:rPr>
          <w:rFonts w:ascii="仿宋" w:eastAsia="仿宋" w:hAnsi="仿宋" w:hint="eastAsia"/>
          <w:sz w:val="32"/>
          <w:szCs w:val="32"/>
        </w:rPr>
        <w:t>怎样加强院系教研室等学习共同体建设，建立完善传帮带机制。</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4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④</w:t>
      </w:r>
      <w:r w:rsidRPr="004D2276">
        <w:rPr>
          <w:rFonts w:ascii="仿宋" w:eastAsia="仿宋" w:hAnsi="仿宋"/>
          <w:sz w:val="32"/>
          <w:szCs w:val="32"/>
        </w:rPr>
        <w:fldChar w:fldCharType="end"/>
      </w:r>
      <w:r w:rsidRPr="004D2276">
        <w:rPr>
          <w:rFonts w:ascii="仿宋" w:eastAsia="仿宋" w:hAnsi="仿宋" w:hint="eastAsia"/>
          <w:sz w:val="32"/>
          <w:szCs w:val="32"/>
        </w:rPr>
        <w:t>对高等学校教师教学能力提升培训，新入职教师和青年教师培训方面的意见建议。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5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⑤</w:t>
      </w:r>
      <w:r w:rsidRPr="004D2276">
        <w:rPr>
          <w:rFonts w:ascii="仿宋" w:eastAsia="仿宋" w:hAnsi="仿宋"/>
          <w:sz w:val="32"/>
          <w:szCs w:val="32"/>
        </w:rPr>
        <w:fldChar w:fldCharType="end"/>
      </w:r>
      <w:r w:rsidRPr="004D2276">
        <w:rPr>
          <w:rFonts w:ascii="仿宋" w:eastAsia="仿宋" w:hAnsi="仿宋" w:hint="eastAsia"/>
          <w:sz w:val="32"/>
          <w:szCs w:val="32"/>
        </w:rPr>
        <w:t>探讨建立国内国外教师培训基地和海外研修政策措施的意见建议。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6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⑥</w:t>
      </w:r>
      <w:r w:rsidRPr="004D2276">
        <w:rPr>
          <w:rFonts w:ascii="仿宋" w:eastAsia="仿宋" w:hAnsi="仿宋"/>
          <w:sz w:val="32"/>
          <w:szCs w:val="32"/>
        </w:rPr>
        <w:fldChar w:fldCharType="end"/>
      </w:r>
      <w:r w:rsidRPr="004D2276">
        <w:rPr>
          <w:rFonts w:ascii="仿宋" w:eastAsia="仿宋" w:hAnsi="仿宋" w:hint="eastAsia"/>
          <w:sz w:val="32"/>
          <w:szCs w:val="32"/>
        </w:rPr>
        <w:t>如何加强辅导员专业发展。</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2</w:t>
      </w:r>
      <w:r w:rsidRPr="004D2276">
        <w:rPr>
          <w:rFonts w:ascii="仿宋" w:eastAsia="仿宋" w:hAnsi="仿宋" w:cs="仿宋_GB2312" w:hint="eastAsia"/>
          <w:bCs/>
          <w:sz w:val="32"/>
          <w:szCs w:val="32"/>
        </w:rPr>
        <w:t>）深化人事制度改革方面：</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1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①</w:t>
      </w:r>
      <w:r w:rsidRPr="004D2276">
        <w:rPr>
          <w:rFonts w:ascii="仿宋" w:eastAsia="仿宋" w:hAnsi="仿宋"/>
          <w:sz w:val="32"/>
          <w:szCs w:val="32"/>
        </w:rPr>
        <w:fldChar w:fldCharType="end"/>
      </w:r>
      <w:r w:rsidRPr="004D2276">
        <w:rPr>
          <w:rFonts w:ascii="仿宋" w:eastAsia="仿宋" w:hAnsi="仿宋" w:hint="eastAsia"/>
          <w:sz w:val="32"/>
          <w:szCs w:val="32"/>
        </w:rPr>
        <w:t>对探索实行高等学校人员总量管理、下放职称评审权，以及取消二级学院行政级别的意见建议。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2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②</w:t>
      </w:r>
      <w:r w:rsidRPr="004D2276">
        <w:rPr>
          <w:rFonts w:ascii="仿宋" w:eastAsia="仿宋" w:hAnsi="仿宋"/>
          <w:sz w:val="32"/>
          <w:szCs w:val="32"/>
        </w:rPr>
        <w:fldChar w:fldCharType="end"/>
      </w:r>
      <w:r w:rsidRPr="004D2276">
        <w:rPr>
          <w:rFonts w:ascii="仿宋" w:eastAsia="仿宋" w:hAnsi="仿宋" w:hint="eastAsia"/>
          <w:sz w:val="32"/>
          <w:szCs w:val="32"/>
        </w:rPr>
        <w:t>对教师职务聘任制改革，准聘与长聘制度探索方面的建议。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3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③</w:t>
      </w:r>
      <w:r w:rsidRPr="004D2276">
        <w:rPr>
          <w:rFonts w:ascii="仿宋" w:eastAsia="仿宋" w:hAnsi="仿宋"/>
          <w:sz w:val="32"/>
          <w:szCs w:val="32"/>
        </w:rPr>
        <w:fldChar w:fldCharType="end"/>
      </w:r>
      <w:r w:rsidRPr="004D2276">
        <w:rPr>
          <w:rFonts w:ascii="仿宋" w:eastAsia="仿宋" w:hAnsi="仿宋" w:hint="eastAsia"/>
          <w:sz w:val="32"/>
          <w:szCs w:val="32"/>
        </w:rPr>
        <w:t>对教师配备、待遇及管理机制，激发教育教学积极性的意见建议。</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sz w:val="32"/>
          <w:szCs w:val="32"/>
        </w:rPr>
        <w:fldChar w:fldCharType="begin"/>
      </w:r>
      <w:r w:rsidRPr="004D2276">
        <w:rPr>
          <w:rFonts w:ascii="仿宋" w:eastAsia="仿宋" w:hAnsi="仿宋"/>
          <w:sz w:val="32"/>
          <w:szCs w:val="32"/>
        </w:rPr>
        <w:instrText xml:space="preserve"> = 4 \* GB3 </w:instrText>
      </w:r>
      <w:r w:rsidRPr="004D2276">
        <w:rPr>
          <w:rFonts w:ascii="仿宋" w:eastAsia="仿宋" w:hAnsi="仿宋"/>
          <w:sz w:val="32"/>
          <w:szCs w:val="32"/>
        </w:rPr>
        <w:fldChar w:fldCharType="separate"/>
      </w:r>
      <w:r w:rsidRPr="004D2276">
        <w:rPr>
          <w:rFonts w:ascii="仿宋" w:eastAsia="仿宋" w:hAnsi="仿宋" w:hint="eastAsia"/>
          <w:noProof/>
          <w:sz w:val="32"/>
          <w:szCs w:val="32"/>
        </w:rPr>
        <w:t>④</w:t>
      </w:r>
      <w:r w:rsidRPr="004D2276">
        <w:rPr>
          <w:rFonts w:ascii="仿宋" w:eastAsia="仿宋" w:hAnsi="仿宋"/>
          <w:sz w:val="32"/>
          <w:szCs w:val="32"/>
        </w:rPr>
        <w:fldChar w:fldCharType="end"/>
      </w:r>
      <w:r w:rsidRPr="004D2276">
        <w:rPr>
          <w:rFonts w:ascii="仿宋" w:eastAsia="仿宋" w:hAnsi="仿宋" w:hint="eastAsia"/>
          <w:sz w:val="32"/>
          <w:szCs w:val="32"/>
        </w:rPr>
        <w:t>聚集、引进国内外高层次人才的政策措施方面的建议。</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）教师队伍管理体制机制方面：</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对建立优秀人才争相从教、教师人人尽展其才、好老师不断涌现的体制机制方面的意见建议。</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3</w:t>
      </w:r>
      <w:r w:rsidRPr="004D2276">
        <w:rPr>
          <w:rFonts w:ascii="仿宋" w:eastAsia="仿宋" w:hAnsi="仿宋" w:cs="仿宋_GB2312" w:hint="eastAsia"/>
          <w:b/>
          <w:bCs/>
          <w:sz w:val="32"/>
          <w:szCs w:val="32"/>
        </w:rPr>
        <w:t>、调研方式</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1</w:t>
      </w:r>
      <w:r w:rsidRPr="004D2276">
        <w:rPr>
          <w:rFonts w:ascii="仿宋" w:eastAsia="仿宋" w:hAnsi="仿宋" w:cs="仿宋_GB2312" w:hint="eastAsia"/>
          <w:bCs/>
          <w:sz w:val="32"/>
          <w:szCs w:val="32"/>
        </w:rPr>
        <w:t>）问卷调查</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hint="eastAsia"/>
          <w:sz w:val="32"/>
          <w:szCs w:val="32"/>
        </w:rPr>
        <w:t>根据中发〔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所涉及的核心问题初步设计调查问卷，在青年教师和学生中进行试调查，依据反馈意见，找出问卷中存在的问题，对调查问卷重新进行修改、补充和完善，形成正式调查问卷。由于此次调查规模较大，调查拟由人事处和学生处共同完成。</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2</w:t>
      </w:r>
      <w:r w:rsidRPr="004D2276">
        <w:rPr>
          <w:rFonts w:ascii="仿宋" w:eastAsia="仿宋" w:hAnsi="仿宋" w:cs="仿宋_GB2312" w:hint="eastAsia"/>
          <w:bCs/>
          <w:sz w:val="32"/>
          <w:szCs w:val="32"/>
        </w:rPr>
        <w:t>）座谈会</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为确保调查所获资料的丰富性和生动性，本次调研拟采用问卷调查为主，座谈会为辅，问卷和座谈相结合的方法。在本次调研中，计划分别进行教师和学生座谈。就问卷中所涉及的问题进行深入探讨，了解问卷所不能反映的更丰富的信息，使问题更加明晰化。座谈会拟由人事处、学生处、教务处、科技处及研究生处共同完成。</w:t>
      </w:r>
      <w:r w:rsidRPr="004D2276">
        <w:rPr>
          <w:rFonts w:ascii="仿宋" w:eastAsia="仿宋" w:hAnsi="仿宋"/>
          <w:sz w:val="32"/>
          <w:szCs w:val="32"/>
        </w:rPr>
        <w:t xml:space="preserve">  </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4</w:t>
      </w:r>
      <w:r w:rsidRPr="004D2276">
        <w:rPr>
          <w:rFonts w:ascii="仿宋" w:eastAsia="仿宋" w:hAnsi="仿宋" w:cs="仿宋_GB2312" w:hint="eastAsia"/>
          <w:b/>
          <w:bCs/>
          <w:sz w:val="32"/>
          <w:szCs w:val="32"/>
        </w:rPr>
        <w:t>、新时代教师队伍建设改革全面调研组</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1</w:t>
      </w:r>
      <w:r w:rsidRPr="004D2276">
        <w:rPr>
          <w:rFonts w:ascii="仿宋" w:eastAsia="仿宋" w:hAnsi="仿宋" w:cs="仿宋_GB2312" w:hint="eastAsia"/>
          <w:bCs/>
          <w:sz w:val="32"/>
          <w:szCs w:val="32"/>
        </w:rPr>
        <w:t>）全面提高教师质量，建设高素质创新型教师队伍调研组</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组</w:t>
      </w:r>
      <w:r w:rsidRPr="004D2276">
        <w:rPr>
          <w:rFonts w:ascii="仿宋" w:eastAsia="仿宋" w:hAnsi="仿宋"/>
          <w:sz w:val="32"/>
          <w:szCs w:val="32"/>
        </w:rPr>
        <w:t xml:space="preserve">  </w:t>
      </w:r>
      <w:r w:rsidRPr="004D2276">
        <w:rPr>
          <w:rFonts w:ascii="仿宋" w:eastAsia="仿宋" w:hAnsi="仿宋" w:hint="eastAsia"/>
          <w:sz w:val="32"/>
          <w:szCs w:val="32"/>
        </w:rPr>
        <w:t>长：张伟星</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成</w:t>
      </w:r>
      <w:r w:rsidRPr="004D2276">
        <w:rPr>
          <w:rFonts w:ascii="仿宋" w:eastAsia="仿宋" w:hAnsi="仿宋"/>
          <w:sz w:val="32"/>
          <w:szCs w:val="32"/>
        </w:rPr>
        <w:t xml:space="preserve">  </w:t>
      </w:r>
      <w:r w:rsidRPr="004D2276">
        <w:rPr>
          <w:rFonts w:ascii="仿宋" w:eastAsia="仿宋" w:hAnsi="仿宋" w:hint="eastAsia"/>
          <w:sz w:val="32"/>
          <w:szCs w:val="32"/>
        </w:rPr>
        <w:t>员：王在泉</w:t>
      </w:r>
      <w:r w:rsidRPr="004D2276">
        <w:rPr>
          <w:rFonts w:ascii="仿宋" w:eastAsia="仿宋" w:hAnsi="仿宋"/>
          <w:sz w:val="32"/>
          <w:szCs w:val="32"/>
        </w:rPr>
        <w:t xml:space="preserve">  </w:t>
      </w:r>
      <w:r w:rsidRPr="004D2276">
        <w:rPr>
          <w:rFonts w:ascii="仿宋" w:eastAsia="仿宋" w:hAnsi="仿宋" w:hint="eastAsia"/>
          <w:sz w:val="32"/>
          <w:szCs w:val="32"/>
        </w:rPr>
        <w:t>田艳兵</w:t>
      </w:r>
      <w:r w:rsidRPr="004D2276">
        <w:rPr>
          <w:rFonts w:ascii="仿宋" w:eastAsia="仿宋" w:hAnsi="仿宋"/>
          <w:sz w:val="32"/>
          <w:szCs w:val="32"/>
        </w:rPr>
        <w:t xml:space="preserve">  </w:t>
      </w:r>
      <w:r w:rsidRPr="004D2276">
        <w:rPr>
          <w:rFonts w:ascii="仿宋" w:eastAsia="仿宋" w:hAnsi="仿宋" w:hint="eastAsia"/>
          <w:sz w:val="32"/>
          <w:szCs w:val="32"/>
        </w:rPr>
        <w:t>李长河</w:t>
      </w:r>
      <w:r w:rsidRPr="004D2276">
        <w:rPr>
          <w:rFonts w:ascii="仿宋" w:eastAsia="仿宋" w:hAnsi="仿宋"/>
          <w:sz w:val="32"/>
          <w:szCs w:val="32"/>
        </w:rPr>
        <w:t xml:space="preserve">  </w:t>
      </w:r>
      <w:r w:rsidRPr="004D2276">
        <w:rPr>
          <w:rFonts w:ascii="仿宋" w:eastAsia="仿宋" w:hAnsi="仿宋" w:hint="eastAsia"/>
          <w:sz w:val="32"/>
          <w:szCs w:val="32"/>
        </w:rPr>
        <w:t>姜培刚</w:t>
      </w:r>
      <w:r w:rsidRPr="004D2276">
        <w:rPr>
          <w:rFonts w:ascii="仿宋" w:eastAsia="仿宋" w:hAnsi="仿宋"/>
          <w:sz w:val="32"/>
          <w:szCs w:val="32"/>
        </w:rPr>
        <w:t xml:space="preserve"> </w:t>
      </w:r>
      <w:r w:rsidRPr="004D2276">
        <w:rPr>
          <w:rFonts w:ascii="仿宋" w:eastAsia="仿宋" w:hAnsi="仿宋" w:hint="eastAsia"/>
          <w:sz w:val="32"/>
          <w:szCs w:val="32"/>
        </w:rPr>
        <w:t>宋</w:t>
      </w:r>
      <w:r w:rsidRPr="004D2276">
        <w:rPr>
          <w:rFonts w:ascii="仿宋" w:eastAsia="仿宋" w:hAnsi="仿宋"/>
          <w:sz w:val="32"/>
          <w:szCs w:val="32"/>
        </w:rPr>
        <w:t xml:space="preserve">  </w:t>
      </w:r>
      <w:r w:rsidRPr="004D2276">
        <w:rPr>
          <w:rFonts w:ascii="仿宋" w:eastAsia="仿宋" w:hAnsi="仿宋" w:hint="eastAsia"/>
          <w:sz w:val="32"/>
          <w:szCs w:val="32"/>
        </w:rPr>
        <w:t>玲</w:t>
      </w:r>
      <w:r w:rsidRPr="004D2276">
        <w:rPr>
          <w:rFonts w:ascii="仿宋" w:eastAsia="仿宋" w:hAnsi="仿宋"/>
          <w:sz w:val="32"/>
          <w:szCs w:val="32"/>
        </w:rPr>
        <w:t xml:space="preserve"> </w:t>
      </w:r>
    </w:p>
    <w:p w:rsidR="00E45F1E" w:rsidRPr="004D2276" w:rsidRDefault="00E45F1E" w:rsidP="004D2276">
      <w:pPr>
        <w:spacing w:line="520" w:lineRule="exact"/>
        <w:ind w:firstLineChars="600" w:firstLine="31680"/>
        <w:rPr>
          <w:rFonts w:ascii="仿宋" w:eastAsia="仿宋" w:hAnsi="仿宋"/>
          <w:sz w:val="32"/>
          <w:szCs w:val="32"/>
        </w:rPr>
      </w:pPr>
      <w:r w:rsidRPr="004D2276">
        <w:rPr>
          <w:rFonts w:ascii="仿宋" w:eastAsia="仿宋" w:hAnsi="仿宋" w:hint="eastAsia"/>
          <w:sz w:val="32"/>
          <w:szCs w:val="32"/>
        </w:rPr>
        <w:t>刘春堂</w:t>
      </w:r>
      <w:r w:rsidRPr="004D2276">
        <w:rPr>
          <w:rFonts w:ascii="仿宋" w:eastAsia="仿宋" w:hAnsi="仿宋"/>
          <w:sz w:val="32"/>
          <w:szCs w:val="32"/>
        </w:rPr>
        <w:t xml:space="preserve">  </w:t>
      </w:r>
      <w:r w:rsidRPr="004D2276">
        <w:rPr>
          <w:rFonts w:ascii="仿宋" w:eastAsia="仿宋" w:hAnsi="仿宋" w:hint="eastAsia"/>
          <w:sz w:val="32"/>
          <w:szCs w:val="32"/>
        </w:rPr>
        <w:t>王</w:t>
      </w:r>
      <w:r w:rsidRPr="004D2276">
        <w:rPr>
          <w:rFonts w:ascii="仿宋" w:eastAsia="仿宋" w:hAnsi="仿宋"/>
          <w:sz w:val="32"/>
          <w:szCs w:val="32"/>
        </w:rPr>
        <w:t xml:space="preserve">  </w:t>
      </w:r>
      <w:r w:rsidRPr="004D2276">
        <w:rPr>
          <w:rFonts w:ascii="仿宋" w:eastAsia="仿宋" w:hAnsi="仿宋" w:hint="eastAsia"/>
          <w:sz w:val="32"/>
          <w:szCs w:val="32"/>
        </w:rPr>
        <w:t>斌</w:t>
      </w:r>
      <w:r w:rsidRPr="004D2276">
        <w:rPr>
          <w:rFonts w:ascii="仿宋" w:eastAsia="仿宋" w:hAnsi="仿宋"/>
          <w:sz w:val="32"/>
          <w:szCs w:val="32"/>
        </w:rPr>
        <w:t xml:space="preserve">       </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秘</w:t>
      </w:r>
      <w:r w:rsidRPr="004D2276">
        <w:rPr>
          <w:rFonts w:ascii="仿宋" w:eastAsia="仿宋" w:hAnsi="仿宋"/>
          <w:sz w:val="32"/>
          <w:szCs w:val="32"/>
        </w:rPr>
        <w:t xml:space="preserve">  </w:t>
      </w:r>
      <w:r w:rsidRPr="004D2276">
        <w:rPr>
          <w:rFonts w:ascii="仿宋" w:eastAsia="仿宋" w:hAnsi="仿宋" w:hint="eastAsia"/>
          <w:sz w:val="32"/>
          <w:szCs w:val="32"/>
        </w:rPr>
        <w:t>书：调研组研究确定</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调研单位：学生处</w:t>
      </w:r>
      <w:r w:rsidRPr="004D2276">
        <w:rPr>
          <w:rFonts w:ascii="仿宋" w:eastAsia="仿宋" w:hAnsi="仿宋"/>
          <w:sz w:val="32"/>
          <w:szCs w:val="32"/>
        </w:rPr>
        <w:t xml:space="preserve">  </w:t>
      </w:r>
      <w:r w:rsidRPr="004D2276">
        <w:rPr>
          <w:rFonts w:ascii="仿宋" w:eastAsia="仿宋" w:hAnsi="仿宋" w:hint="eastAsia"/>
          <w:sz w:val="32"/>
          <w:szCs w:val="32"/>
        </w:rPr>
        <w:t>教务处</w:t>
      </w:r>
      <w:r w:rsidRPr="004D2276">
        <w:rPr>
          <w:rFonts w:ascii="仿宋" w:eastAsia="仿宋" w:hAnsi="仿宋"/>
          <w:sz w:val="32"/>
          <w:szCs w:val="32"/>
        </w:rPr>
        <w:t xml:space="preserve">  </w:t>
      </w:r>
      <w:r w:rsidRPr="004D2276">
        <w:rPr>
          <w:rFonts w:ascii="仿宋" w:eastAsia="仿宋" w:hAnsi="仿宋" w:hint="eastAsia"/>
          <w:sz w:val="32"/>
          <w:szCs w:val="32"/>
        </w:rPr>
        <w:t>科技处</w:t>
      </w:r>
      <w:r w:rsidRPr="004D2276">
        <w:rPr>
          <w:rFonts w:ascii="仿宋" w:eastAsia="仿宋" w:hAnsi="仿宋"/>
          <w:sz w:val="32"/>
          <w:szCs w:val="32"/>
        </w:rPr>
        <w:t xml:space="preserve">  </w:t>
      </w:r>
      <w:r w:rsidRPr="004D2276">
        <w:rPr>
          <w:rFonts w:ascii="仿宋" w:eastAsia="仿宋" w:hAnsi="仿宋" w:hint="eastAsia"/>
          <w:sz w:val="32"/>
          <w:szCs w:val="32"/>
        </w:rPr>
        <w:t>研究生处（学科办）</w:t>
      </w:r>
      <w:r w:rsidRPr="004D2276">
        <w:rPr>
          <w:rFonts w:ascii="仿宋" w:eastAsia="仿宋" w:hAnsi="仿宋"/>
          <w:sz w:val="32"/>
          <w:szCs w:val="32"/>
        </w:rPr>
        <w:t xml:space="preserve">  </w:t>
      </w:r>
      <w:r w:rsidRPr="004D2276">
        <w:rPr>
          <w:rFonts w:ascii="仿宋" w:eastAsia="仿宋" w:hAnsi="仿宋" w:hint="eastAsia"/>
          <w:sz w:val="32"/>
          <w:szCs w:val="32"/>
        </w:rPr>
        <w:t>国际交流处</w:t>
      </w:r>
      <w:r w:rsidRPr="004D2276">
        <w:rPr>
          <w:rFonts w:ascii="仿宋" w:eastAsia="仿宋" w:hAnsi="仿宋"/>
          <w:sz w:val="32"/>
          <w:szCs w:val="32"/>
        </w:rPr>
        <w:t xml:space="preserve">  </w:t>
      </w:r>
      <w:r w:rsidRPr="004D2276">
        <w:rPr>
          <w:rFonts w:ascii="仿宋" w:eastAsia="仿宋" w:hAnsi="仿宋" w:hint="eastAsia"/>
          <w:sz w:val="32"/>
          <w:szCs w:val="32"/>
        </w:rPr>
        <w:t>图书馆</w:t>
      </w:r>
      <w:r w:rsidRPr="004D2276">
        <w:rPr>
          <w:rFonts w:ascii="仿宋" w:eastAsia="仿宋" w:hAnsi="仿宋"/>
          <w:sz w:val="32"/>
          <w:szCs w:val="32"/>
        </w:rPr>
        <w:t xml:space="preserve">  </w:t>
      </w:r>
      <w:r w:rsidRPr="004D2276">
        <w:rPr>
          <w:rFonts w:ascii="仿宋" w:eastAsia="仿宋" w:hAnsi="仿宋" w:hint="eastAsia"/>
          <w:sz w:val="32"/>
          <w:szCs w:val="32"/>
        </w:rPr>
        <w:t>人事处</w:t>
      </w:r>
      <w:r w:rsidRPr="004D2276">
        <w:rPr>
          <w:rFonts w:ascii="仿宋" w:eastAsia="仿宋" w:hAnsi="仿宋"/>
          <w:sz w:val="32"/>
          <w:szCs w:val="32"/>
        </w:rPr>
        <w:t xml:space="preserve"> </w:t>
      </w:r>
      <w:r w:rsidRPr="004D2276">
        <w:rPr>
          <w:rFonts w:ascii="仿宋" w:eastAsia="仿宋" w:hAnsi="仿宋" w:hint="eastAsia"/>
          <w:sz w:val="32"/>
          <w:szCs w:val="32"/>
        </w:rPr>
        <w:t>理学院</w:t>
      </w:r>
      <w:r w:rsidRPr="004D2276">
        <w:rPr>
          <w:rFonts w:ascii="仿宋" w:eastAsia="仿宋" w:hAnsi="仿宋"/>
          <w:sz w:val="32"/>
          <w:szCs w:val="32"/>
        </w:rPr>
        <w:t xml:space="preserve">  </w:t>
      </w:r>
      <w:r w:rsidRPr="004D2276">
        <w:rPr>
          <w:rFonts w:ascii="仿宋" w:eastAsia="仿宋" w:hAnsi="仿宋" w:hint="eastAsia"/>
          <w:sz w:val="32"/>
          <w:szCs w:val="32"/>
        </w:rPr>
        <w:t>体育教学部</w:t>
      </w:r>
      <w:r w:rsidRPr="004D2276">
        <w:rPr>
          <w:rFonts w:ascii="仿宋" w:eastAsia="仿宋" w:hAnsi="仿宋"/>
          <w:sz w:val="32"/>
          <w:szCs w:val="32"/>
        </w:rPr>
        <w:t xml:space="preserve">  </w:t>
      </w:r>
      <w:r w:rsidRPr="004D2276">
        <w:rPr>
          <w:rFonts w:ascii="仿宋" w:eastAsia="仿宋" w:hAnsi="仿宋" w:hint="eastAsia"/>
          <w:sz w:val="32"/>
          <w:szCs w:val="32"/>
        </w:rPr>
        <w:t>人文与外国语学院</w:t>
      </w:r>
      <w:r w:rsidRPr="004D2276">
        <w:rPr>
          <w:rFonts w:ascii="仿宋" w:eastAsia="仿宋" w:hAnsi="仿宋"/>
          <w:sz w:val="32"/>
          <w:szCs w:val="32"/>
        </w:rPr>
        <w:t xml:space="preserve">  </w:t>
      </w:r>
      <w:r w:rsidRPr="004D2276">
        <w:rPr>
          <w:rFonts w:ascii="仿宋" w:eastAsia="仿宋" w:hAnsi="仿宋" w:hint="eastAsia"/>
          <w:sz w:val="32"/>
          <w:szCs w:val="32"/>
        </w:rPr>
        <w:t>土木工程学院</w:t>
      </w:r>
      <w:r w:rsidRPr="004D2276">
        <w:rPr>
          <w:rFonts w:ascii="仿宋" w:eastAsia="仿宋" w:hAnsi="仿宋"/>
          <w:sz w:val="32"/>
          <w:szCs w:val="32"/>
        </w:rPr>
        <w:t xml:space="preserve">  </w:t>
      </w:r>
      <w:r w:rsidRPr="004D2276">
        <w:rPr>
          <w:rFonts w:ascii="仿宋" w:eastAsia="仿宋" w:hAnsi="仿宋" w:hint="eastAsia"/>
          <w:sz w:val="32"/>
          <w:szCs w:val="32"/>
        </w:rPr>
        <w:t>环境与市政工程学院</w:t>
      </w:r>
      <w:r w:rsidRPr="004D2276">
        <w:rPr>
          <w:rFonts w:ascii="仿宋" w:eastAsia="仿宋" w:hAnsi="仿宋"/>
          <w:sz w:val="32"/>
          <w:szCs w:val="32"/>
        </w:rPr>
        <w:t xml:space="preserve">  </w:t>
      </w:r>
      <w:r w:rsidRPr="004D2276">
        <w:rPr>
          <w:rFonts w:ascii="仿宋" w:eastAsia="仿宋" w:hAnsi="仿宋" w:hint="eastAsia"/>
          <w:sz w:val="32"/>
          <w:szCs w:val="32"/>
        </w:rPr>
        <w:t>建筑与城乡规划学院</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w:t>
      </w:r>
      <w:r w:rsidRPr="004D2276">
        <w:rPr>
          <w:rFonts w:ascii="仿宋" w:eastAsia="仿宋" w:hAnsi="仿宋" w:cs="仿宋_GB2312"/>
          <w:bCs/>
          <w:sz w:val="32"/>
          <w:szCs w:val="32"/>
        </w:rPr>
        <w:t>2</w:t>
      </w:r>
      <w:r w:rsidRPr="004D2276">
        <w:rPr>
          <w:rFonts w:ascii="仿宋" w:eastAsia="仿宋" w:hAnsi="仿宋" w:cs="仿宋_GB2312" w:hint="eastAsia"/>
          <w:bCs/>
          <w:sz w:val="32"/>
          <w:szCs w:val="32"/>
        </w:rPr>
        <w:t>）人事制度改革调研组</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组</w:t>
      </w:r>
      <w:r w:rsidRPr="004D2276">
        <w:rPr>
          <w:rFonts w:ascii="仿宋" w:eastAsia="仿宋" w:hAnsi="仿宋"/>
          <w:sz w:val="32"/>
          <w:szCs w:val="32"/>
        </w:rPr>
        <w:t xml:space="preserve">  </w:t>
      </w:r>
      <w:r w:rsidRPr="004D2276">
        <w:rPr>
          <w:rFonts w:ascii="仿宋" w:eastAsia="仿宋" w:hAnsi="仿宋" w:hint="eastAsia"/>
          <w:sz w:val="32"/>
          <w:szCs w:val="32"/>
        </w:rPr>
        <w:t>长：齐德义</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成</w:t>
      </w:r>
      <w:r w:rsidRPr="004D2276">
        <w:rPr>
          <w:rFonts w:ascii="仿宋" w:eastAsia="仿宋" w:hAnsi="仿宋"/>
          <w:sz w:val="32"/>
          <w:szCs w:val="32"/>
        </w:rPr>
        <w:t xml:space="preserve">  </w:t>
      </w:r>
      <w:r w:rsidRPr="004D2276">
        <w:rPr>
          <w:rFonts w:ascii="仿宋" w:eastAsia="仿宋" w:hAnsi="仿宋" w:hint="eastAsia"/>
          <w:sz w:val="32"/>
          <w:szCs w:val="32"/>
        </w:rPr>
        <w:t>员：王在泉</w:t>
      </w:r>
      <w:r w:rsidRPr="004D2276">
        <w:rPr>
          <w:rFonts w:ascii="仿宋" w:eastAsia="仿宋" w:hAnsi="仿宋"/>
          <w:sz w:val="32"/>
          <w:szCs w:val="32"/>
        </w:rPr>
        <w:t xml:space="preserve">  </w:t>
      </w:r>
      <w:r w:rsidRPr="004D2276">
        <w:rPr>
          <w:rFonts w:ascii="仿宋" w:eastAsia="仿宋" w:hAnsi="仿宋" w:hint="eastAsia"/>
          <w:sz w:val="32"/>
          <w:szCs w:val="32"/>
        </w:rPr>
        <w:t>金玉谟</w:t>
      </w:r>
      <w:r w:rsidRPr="004D2276">
        <w:rPr>
          <w:rFonts w:ascii="仿宋" w:eastAsia="仿宋" w:hAnsi="仿宋"/>
          <w:sz w:val="32"/>
          <w:szCs w:val="32"/>
        </w:rPr>
        <w:t xml:space="preserve">   </w:t>
      </w:r>
      <w:r w:rsidRPr="004D2276">
        <w:rPr>
          <w:rFonts w:ascii="仿宋" w:eastAsia="仿宋" w:hAnsi="仿宋" w:hint="eastAsia"/>
          <w:sz w:val="32"/>
          <w:szCs w:val="32"/>
        </w:rPr>
        <w:t>刘继明</w:t>
      </w:r>
      <w:r w:rsidRPr="004D2276">
        <w:rPr>
          <w:rFonts w:ascii="仿宋" w:eastAsia="仿宋" w:hAnsi="仿宋"/>
          <w:sz w:val="32"/>
          <w:szCs w:val="32"/>
        </w:rPr>
        <w:t xml:space="preserve">  </w:t>
      </w:r>
      <w:r w:rsidRPr="004D2276">
        <w:rPr>
          <w:rFonts w:ascii="仿宋" w:eastAsia="仿宋" w:hAnsi="仿宋" w:hint="eastAsia"/>
          <w:sz w:val="32"/>
          <w:szCs w:val="32"/>
        </w:rPr>
        <w:t>赵金先</w:t>
      </w:r>
      <w:r w:rsidRPr="004D2276">
        <w:rPr>
          <w:rFonts w:ascii="仿宋" w:eastAsia="仿宋" w:hAnsi="仿宋"/>
          <w:sz w:val="32"/>
          <w:szCs w:val="32"/>
        </w:rPr>
        <w:t xml:space="preserve">  </w:t>
      </w:r>
      <w:r w:rsidRPr="004D2276">
        <w:rPr>
          <w:rFonts w:ascii="仿宋" w:eastAsia="仿宋" w:hAnsi="仿宋" w:hint="eastAsia"/>
          <w:sz w:val="32"/>
          <w:szCs w:val="32"/>
        </w:rPr>
        <w:t>董建莉</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秘</w:t>
      </w:r>
      <w:r w:rsidRPr="004D2276">
        <w:rPr>
          <w:rFonts w:ascii="仿宋" w:eastAsia="仿宋" w:hAnsi="仿宋"/>
          <w:sz w:val="32"/>
          <w:szCs w:val="32"/>
        </w:rPr>
        <w:t xml:space="preserve">  </w:t>
      </w:r>
      <w:r w:rsidRPr="004D2276">
        <w:rPr>
          <w:rFonts w:ascii="仿宋" w:eastAsia="仿宋" w:hAnsi="仿宋" w:hint="eastAsia"/>
          <w:sz w:val="32"/>
          <w:szCs w:val="32"/>
        </w:rPr>
        <w:t>书：调研组研究确定</w:t>
      </w:r>
    </w:p>
    <w:p w:rsidR="00E45F1E" w:rsidRPr="004D2276" w:rsidRDefault="00E45F1E" w:rsidP="004D2276">
      <w:pPr>
        <w:spacing w:line="520" w:lineRule="exact"/>
        <w:ind w:firstLineChars="200" w:firstLine="31680"/>
        <w:rPr>
          <w:rFonts w:ascii="仿宋" w:eastAsia="仿宋" w:hAnsi="仿宋"/>
          <w:sz w:val="32"/>
          <w:szCs w:val="32"/>
        </w:rPr>
      </w:pPr>
      <w:r w:rsidRPr="004D2276">
        <w:rPr>
          <w:rFonts w:ascii="仿宋" w:eastAsia="仿宋" w:hAnsi="仿宋" w:hint="eastAsia"/>
          <w:sz w:val="32"/>
          <w:szCs w:val="32"/>
        </w:rPr>
        <w:t>调研单位：人事处</w:t>
      </w:r>
      <w:r w:rsidRPr="004D2276">
        <w:rPr>
          <w:rFonts w:ascii="仿宋" w:eastAsia="仿宋" w:hAnsi="仿宋"/>
          <w:sz w:val="32"/>
          <w:szCs w:val="32"/>
        </w:rPr>
        <w:t xml:space="preserve">  </w:t>
      </w:r>
      <w:r w:rsidRPr="004D2276">
        <w:rPr>
          <w:rFonts w:ascii="仿宋" w:eastAsia="仿宋" w:hAnsi="仿宋" w:hint="eastAsia"/>
          <w:sz w:val="32"/>
          <w:szCs w:val="32"/>
        </w:rPr>
        <w:t>后勤处</w:t>
      </w:r>
      <w:r w:rsidRPr="004D2276">
        <w:rPr>
          <w:rFonts w:ascii="仿宋" w:eastAsia="仿宋" w:hAnsi="仿宋"/>
          <w:sz w:val="32"/>
          <w:szCs w:val="32"/>
        </w:rPr>
        <w:t xml:space="preserve">  </w:t>
      </w:r>
      <w:r w:rsidRPr="004D2276">
        <w:rPr>
          <w:rFonts w:ascii="仿宋" w:eastAsia="仿宋" w:hAnsi="仿宋" w:hint="eastAsia"/>
          <w:sz w:val="32"/>
          <w:szCs w:val="32"/>
        </w:rPr>
        <w:t>发展规划处</w:t>
      </w:r>
      <w:r w:rsidRPr="004D2276">
        <w:rPr>
          <w:rFonts w:ascii="仿宋" w:eastAsia="仿宋" w:hAnsi="仿宋"/>
          <w:sz w:val="32"/>
          <w:szCs w:val="32"/>
        </w:rPr>
        <w:t xml:space="preserve">  </w:t>
      </w:r>
      <w:r w:rsidRPr="004D2276">
        <w:rPr>
          <w:rFonts w:ascii="仿宋" w:eastAsia="仿宋" w:hAnsi="仿宋" w:hint="eastAsia"/>
          <w:sz w:val="32"/>
          <w:szCs w:val="32"/>
        </w:rPr>
        <w:t>国资处</w:t>
      </w:r>
      <w:r w:rsidRPr="004D2276">
        <w:rPr>
          <w:rFonts w:ascii="仿宋" w:eastAsia="仿宋" w:hAnsi="仿宋"/>
          <w:sz w:val="32"/>
          <w:szCs w:val="32"/>
        </w:rPr>
        <w:t xml:space="preserve">  </w:t>
      </w:r>
      <w:r w:rsidRPr="004D2276">
        <w:rPr>
          <w:rFonts w:ascii="仿宋" w:eastAsia="仿宋" w:hAnsi="仿宋" w:hint="eastAsia"/>
          <w:sz w:val="32"/>
          <w:szCs w:val="32"/>
        </w:rPr>
        <w:t>机械与汽车工程学院</w:t>
      </w:r>
      <w:r w:rsidRPr="004D2276">
        <w:rPr>
          <w:rFonts w:ascii="仿宋" w:eastAsia="仿宋" w:hAnsi="仿宋"/>
          <w:sz w:val="32"/>
          <w:szCs w:val="32"/>
        </w:rPr>
        <w:t xml:space="preserve">  </w:t>
      </w:r>
      <w:r w:rsidRPr="004D2276">
        <w:rPr>
          <w:rFonts w:ascii="仿宋" w:eastAsia="仿宋" w:hAnsi="仿宋" w:hint="eastAsia"/>
          <w:sz w:val="32"/>
          <w:szCs w:val="32"/>
        </w:rPr>
        <w:t>商学院</w:t>
      </w:r>
      <w:r w:rsidRPr="004D2276">
        <w:rPr>
          <w:rFonts w:ascii="仿宋" w:eastAsia="仿宋" w:hAnsi="仿宋"/>
          <w:sz w:val="32"/>
          <w:szCs w:val="32"/>
        </w:rPr>
        <w:t xml:space="preserve">  </w:t>
      </w:r>
      <w:r w:rsidRPr="004D2276">
        <w:rPr>
          <w:rFonts w:ascii="仿宋" w:eastAsia="仿宋" w:hAnsi="仿宋" w:hint="eastAsia"/>
          <w:sz w:val="32"/>
          <w:szCs w:val="32"/>
        </w:rPr>
        <w:t>管理工程学院</w:t>
      </w:r>
      <w:r w:rsidRPr="004D2276">
        <w:rPr>
          <w:rFonts w:ascii="仿宋" w:eastAsia="仿宋" w:hAnsi="仿宋"/>
          <w:sz w:val="32"/>
          <w:szCs w:val="32"/>
        </w:rPr>
        <w:t xml:space="preserve">  </w:t>
      </w:r>
      <w:r w:rsidRPr="004D2276">
        <w:rPr>
          <w:rFonts w:ascii="仿宋" w:eastAsia="仿宋" w:hAnsi="仿宋" w:hint="eastAsia"/>
          <w:sz w:val="32"/>
          <w:szCs w:val="32"/>
        </w:rPr>
        <w:t>信息与控制工程学院</w:t>
      </w:r>
      <w:r w:rsidRPr="004D2276">
        <w:rPr>
          <w:rFonts w:ascii="仿宋" w:eastAsia="仿宋" w:hAnsi="仿宋"/>
          <w:sz w:val="32"/>
          <w:szCs w:val="32"/>
        </w:rPr>
        <w:t xml:space="preserve">  </w:t>
      </w:r>
      <w:r w:rsidRPr="004D2276">
        <w:rPr>
          <w:rFonts w:ascii="仿宋" w:eastAsia="仿宋" w:hAnsi="仿宋" w:hint="eastAsia"/>
          <w:sz w:val="32"/>
          <w:szCs w:val="32"/>
        </w:rPr>
        <w:t>马克思主义学院</w:t>
      </w:r>
      <w:r w:rsidRPr="004D2276">
        <w:rPr>
          <w:rFonts w:ascii="仿宋" w:eastAsia="仿宋" w:hAnsi="仿宋"/>
          <w:sz w:val="32"/>
          <w:szCs w:val="32"/>
        </w:rPr>
        <w:t xml:space="preserve">  </w:t>
      </w:r>
      <w:r w:rsidRPr="004D2276">
        <w:rPr>
          <w:rFonts w:ascii="仿宋" w:eastAsia="仿宋" w:hAnsi="仿宋" w:hint="eastAsia"/>
          <w:sz w:val="32"/>
          <w:szCs w:val="32"/>
        </w:rPr>
        <w:t>艺术与设计学院</w:t>
      </w:r>
    </w:p>
    <w:p w:rsidR="00E45F1E" w:rsidRPr="004D2276" w:rsidRDefault="00E45F1E" w:rsidP="004D2276">
      <w:pPr>
        <w:spacing w:line="520" w:lineRule="exact"/>
        <w:ind w:firstLineChars="200" w:firstLine="31680"/>
        <w:rPr>
          <w:rFonts w:ascii="仿宋" w:eastAsia="仿宋" w:hAnsi="仿宋" w:cs="仿宋_GB2312"/>
          <w:b/>
          <w:bCs/>
          <w:sz w:val="32"/>
          <w:szCs w:val="32"/>
        </w:rPr>
      </w:pPr>
      <w:r w:rsidRPr="004D2276">
        <w:rPr>
          <w:rFonts w:ascii="仿宋" w:eastAsia="仿宋" w:hAnsi="仿宋" w:cs="仿宋_GB2312"/>
          <w:b/>
          <w:bCs/>
          <w:sz w:val="32"/>
          <w:szCs w:val="32"/>
        </w:rPr>
        <w:t>5</w:t>
      </w:r>
      <w:r w:rsidRPr="004D2276">
        <w:rPr>
          <w:rFonts w:ascii="仿宋" w:eastAsia="仿宋" w:hAnsi="仿宋" w:cs="仿宋_GB2312" w:hint="eastAsia"/>
          <w:b/>
          <w:bCs/>
          <w:sz w:val="32"/>
          <w:szCs w:val="32"/>
        </w:rPr>
        <w:t>、调研报告撰写小组</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组</w:t>
      </w:r>
      <w:r w:rsidRPr="004D2276">
        <w:rPr>
          <w:rFonts w:ascii="仿宋" w:eastAsia="仿宋" w:hAnsi="仿宋"/>
          <w:sz w:val="32"/>
          <w:szCs w:val="32"/>
        </w:rPr>
        <w:t xml:space="preserve">  </w:t>
      </w:r>
      <w:r w:rsidRPr="004D2276">
        <w:rPr>
          <w:rFonts w:ascii="仿宋" w:eastAsia="仿宋" w:hAnsi="仿宋" w:hint="eastAsia"/>
          <w:sz w:val="32"/>
          <w:szCs w:val="32"/>
        </w:rPr>
        <w:t>长：齐德义</w:t>
      </w:r>
      <w:r w:rsidRPr="004D2276">
        <w:rPr>
          <w:rFonts w:ascii="仿宋" w:eastAsia="仿宋" w:hAnsi="仿宋"/>
          <w:sz w:val="32"/>
          <w:szCs w:val="32"/>
        </w:rPr>
        <w:t xml:space="preserve"> </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成</w:t>
      </w:r>
      <w:r w:rsidRPr="004D2276">
        <w:rPr>
          <w:rFonts w:ascii="仿宋" w:eastAsia="仿宋" w:hAnsi="仿宋"/>
          <w:sz w:val="32"/>
          <w:szCs w:val="32"/>
        </w:rPr>
        <w:t xml:space="preserve">  </w:t>
      </w:r>
      <w:r w:rsidRPr="004D2276">
        <w:rPr>
          <w:rFonts w:ascii="仿宋" w:eastAsia="仿宋" w:hAnsi="仿宋" w:hint="eastAsia"/>
          <w:sz w:val="32"/>
          <w:szCs w:val="32"/>
        </w:rPr>
        <w:t>员：张英杰</w:t>
      </w:r>
      <w:r w:rsidRPr="004D2276">
        <w:rPr>
          <w:rFonts w:ascii="仿宋" w:eastAsia="仿宋" w:hAnsi="仿宋"/>
          <w:sz w:val="32"/>
          <w:szCs w:val="32"/>
        </w:rPr>
        <w:t xml:space="preserve">  </w:t>
      </w:r>
      <w:r w:rsidRPr="004D2276">
        <w:rPr>
          <w:rFonts w:ascii="仿宋" w:eastAsia="仿宋" w:hAnsi="仿宋" w:hint="eastAsia"/>
          <w:sz w:val="32"/>
          <w:szCs w:val="32"/>
        </w:rPr>
        <w:t>郭建锋</w:t>
      </w:r>
      <w:r w:rsidRPr="004D2276">
        <w:rPr>
          <w:rFonts w:ascii="仿宋" w:eastAsia="仿宋" w:hAnsi="仿宋"/>
          <w:sz w:val="32"/>
          <w:szCs w:val="32"/>
        </w:rPr>
        <w:t xml:space="preserve">  </w:t>
      </w:r>
      <w:r w:rsidRPr="004D2276">
        <w:rPr>
          <w:rFonts w:ascii="仿宋" w:eastAsia="仿宋" w:hAnsi="仿宋" w:hint="eastAsia"/>
          <w:sz w:val="32"/>
          <w:szCs w:val="32"/>
        </w:rPr>
        <w:t>沈文青</w:t>
      </w:r>
      <w:r w:rsidRPr="004D2276">
        <w:rPr>
          <w:rFonts w:ascii="仿宋" w:eastAsia="仿宋" w:hAnsi="仿宋"/>
          <w:sz w:val="32"/>
          <w:szCs w:val="32"/>
        </w:rPr>
        <w:t xml:space="preserve">  </w:t>
      </w:r>
      <w:r w:rsidRPr="004D2276">
        <w:rPr>
          <w:rFonts w:ascii="仿宋" w:eastAsia="仿宋" w:hAnsi="仿宋" w:hint="eastAsia"/>
          <w:sz w:val="32"/>
          <w:szCs w:val="32"/>
        </w:rPr>
        <w:t>陈</w:t>
      </w:r>
      <w:r w:rsidRPr="004D2276">
        <w:rPr>
          <w:rFonts w:ascii="仿宋" w:eastAsia="仿宋" w:hAnsi="仿宋"/>
          <w:sz w:val="32"/>
          <w:szCs w:val="32"/>
        </w:rPr>
        <w:t xml:space="preserve">  </w:t>
      </w:r>
      <w:r w:rsidRPr="004D2276">
        <w:rPr>
          <w:rFonts w:ascii="仿宋" w:eastAsia="仿宋" w:hAnsi="仿宋" w:hint="eastAsia"/>
          <w:sz w:val="32"/>
          <w:szCs w:val="32"/>
        </w:rPr>
        <w:t>伟</w:t>
      </w:r>
      <w:r w:rsidRPr="004D2276">
        <w:rPr>
          <w:rFonts w:ascii="仿宋" w:eastAsia="仿宋" w:hAnsi="仿宋"/>
          <w:sz w:val="32"/>
          <w:szCs w:val="32"/>
        </w:rPr>
        <w:t xml:space="preserve">  </w:t>
      </w:r>
      <w:r w:rsidRPr="004D2276">
        <w:rPr>
          <w:rFonts w:ascii="仿宋" w:eastAsia="仿宋" w:hAnsi="仿宋" w:hint="eastAsia"/>
          <w:sz w:val="32"/>
          <w:szCs w:val="32"/>
        </w:rPr>
        <w:t>王在泉</w:t>
      </w:r>
      <w:r w:rsidRPr="004D2276">
        <w:rPr>
          <w:rFonts w:ascii="仿宋" w:eastAsia="仿宋" w:hAnsi="仿宋"/>
          <w:sz w:val="32"/>
          <w:szCs w:val="32"/>
        </w:rPr>
        <w:t xml:space="preserve">  </w:t>
      </w:r>
    </w:p>
    <w:p w:rsidR="00E45F1E" w:rsidRPr="004D2276" w:rsidRDefault="00E45F1E" w:rsidP="004D2276">
      <w:pPr>
        <w:spacing w:line="520" w:lineRule="exact"/>
        <w:ind w:firstLineChars="600" w:firstLine="31680"/>
        <w:rPr>
          <w:rFonts w:ascii="仿宋" w:eastAsia="仿宋" w:hAnsi="仿宋"/>
          <w:sz w:val="32"/>
          <w:szCs w:val="32"/>
        </w:rPr>
      </w:pPr>
      <w:r w:rsidRPr="004D2276">
        <w:rPr>
          <w:rFonts w:ascii="仿宋" w:eastAsia="仿宋" w:hAnsi="仿宋" w:hint="eastAsia"/>
          <w:sz w:val="32"/>
          <w:szCs w:val="32"/>
        </w:rPr>
        <w:t>田艳兵</w:t>
      </w:r>
      <w:r w:rsidRPr="004D2276">
        <w:rPr>
          <w:rFonts w:ascii="仿宋" w:eastAsia="仿宋" w:hAnsi="仿宋"/>
          <w:sz w:val="32"/>
          <w:szCs w:val="32"/>
        </w:rPr>
        <w:t xml:space="preserve">  </w:t>
      </w:r>
      <w:r w:rsidRPr="004D2276">
        <w:rPr>
          <w:rFonts w:ascii="仿宋" w:eastAsia="仿宋" w:hAnsi="仿宋" w:hint="eastAsia"/>
          <w:sz w:val="32"/>
          <w:szCs w:val="32"/>
        </w:rPr>
        <w:t>刘继明</w:t>
      </w:r>
      <w:r w:rsidRPr="004D2276">
        <w:rPr>
          <w:rFonts w:ascii="仿宋" w:eastAsia="仿宋" w:hAnsi="仿宋"/>
          <w:sz w:val="32"/>
          <w:szCs w:val="32"/>
        </w:rPr>
        <w:t xml:space="preserve"> </w:t>
      </w:r>
      <w:r w:rsidRPr="004D2276">
        <w:rPr>
          <w:rFonts w:ascii="仿宋" w:eastAsia="仿宋" w:hAnsi="仿宋" w:hint="eastAsia"/>
          <w:sz w:val="32"/>
          <w:szCs w:val="32"/>
        </w:rPr>
        <w:t>孙川三</w:t>
      </w:r>
      <w:r w:rsidRPr="004D2276">
        <w:rPr>
          <w:rFonts w:ascii="仿宋" w:eastAsia="仿宋" w:hAnsi="仿宋"/>
          <w:sz w:val="32"/>
          <w:szCs w:val="32"/>
        </w:rPr>
        <w:t xml:space="preserve">  </w:t>
      </w:r>
      <w:r w:rsidRPr="004D2276">
        <w:rPr>
          <w:rFonts w:ascii="仿宋" w:eastAsia="仿宋" w:hAnsi="仿宋" w:hint="eastAsia"/>
          <w:sz w:val="32"/>
          <w:szCs w:val="32"/>
        </w:rPr>
        <w:t>董建莉</w:t>
      </w:r>
      <w:r w:rsidRPr="004D2276">
        <w:rPr>
          <w:rFonts w:ascii="仿宋" w:eastAsia="仿宋" w:hAnsi="仿宋"/>
          <w:sz w:val="32"/>
          <w:szCs w:val="32"/>
        </w:rPr>
        <w:t xml:space="preserve"> </w:t>
      </w:r>
    </w:p>
    <w:p w:rsidR="00E45F1E" w:rsidRPr="004D2276" w:rsidRDefault="00E45F1E" w:rsidP="004D2276">
      <w:pPr>
        <w:spacing w:line="520" w:lineRule="exact"/>
        <w:ind w:firstLine="645"/>
        <w:rPr>
          <w:rFonts w:ascii="仿宋" w:eastAsia="仿宋" w:hAnsi="仿宋"/>
          <w:b/>
          <w:sz w:val="32"/>
          <w:szCs w:val="32"/>
        </w:rPr>
      </w:pPr>
      <w:r w:rsidRPr="004D2276">
        <w:rPr>
          <w:rFonts w:ascii="仿宋" w:eastAsia="仿宋" w:hAnsi="仿宋" w:hint="eastAsia"/>
          <w:b/>
          <w:sz w:val="32"/>
          <w:szCs w:val="32"/>
        </w:rPr>
        <w:t>四、进度安排</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（一）</w:t>
      </w:r>
      <w:smartTag w:uri="urn:schemas-microsoft-com:office:smarttags" w:element="chsdate">
        <w:smartTagPr>
          <w:attr w:name="IsROCDate" w:val="False"/>
          <w:attr w:name="IsLunarDate" w:val="False"/>
          <w:attr w:name="Day" w:val="4"/>
          <w:attr w:name="Month" w:val="3"/>
          <w:attr w:name="Year" w:val="2018"/>
        </w:smartTagP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4</w:t>
        </w:r>
        <w:r w:rsidRPr="004D2276">
          <w:rPr>
            <w:rFonts w:ascii="仿宋" w:eastAsia="仿宋" w:hAnsi="仿宋" w:cs="仿宋_GB2312" w:hint="eastAsia"/>
            <w:bCs/>
            <w:sz w:val="32"/>
            <w:szCs w:val="32"/>
          </w:rPr>
          <w:t>日</w:t>
        </w:r>
      </w:smartTag>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开展校报、校园网、广播、宣传栏以及微信微博等媒体推介工作。</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（二）</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5-9</w:t>
      </w:r>
      <w:r w:rsidRPr="004D2276">
        <w:rPr>
          <w:rFonts w:ascii="仿宋" w:eastAsia="仿宋" w:hAnsi="仿宋" w:cs="仿宋_GB2312" w:hint="eastAsia"/>
          <w:bCs/>
          <w:sz w:val="32"/>
          <w:szCs w:val="32"/>
        </w:rPr>
        <w:t>日</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各党总支、各学院组织专题学习、讨论，上报学习、讨论情况。</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（三）</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6-7</w:t>
      </w:r>
      <w:r w:rsidRPr="004D2276">
        <w:rPr>
          <w:rFonts w:ascii="仿宋" w:eastAsia="仿宋" w:hAnsi="仿宋" w:cs="仿宋_GB2312" w:hint="eastAsia"/>
          <w:bCs/>
          <w:sz w:val="32"/>
          <w:szCs w:val="32"/>
        </w:rPr>
        <w:t>日</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各调研组，人事处、学生处完成调研座谈会。</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（四）</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5</w:t>
      </w:r>
      <w:r w:rsidRPr="004D2276">
        <w:rPr>
          <w:rFonts w:ascii="仿宋" w:eastAsia="仿宋" w:hAnsi="仿宋" w:cs="仿宋_GB2312" w:hint="eastAsia"/>
          <w:bCs/>
          <w:sz w:val="32"/>
          <w:szCs w:val="32"/>
        </w:rPr>
        <w:t>日</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党委教师工作部布置主题报告会，工会布置主题征文评选活动。</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（五）</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10</w:t>
      </w:r>
      <w:r w:rsidRPr="004D2276">
        <w:rPr>
          <w:rFonts w:ascii="仿宋" w:eastAsia="仿宋" w:hAnsi="仿宋" w:cs="仿宋_GB2312" w:hint="eastAsia"/>
          <w:bCs/>
          <w:sz w:val="32"/>
          <w:szCs w:val="32"/>
        </w:rPr>
        <w:t>日</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调研报告撰写小组完成上报山东省教育厅调研报告撰写工作。</w:t>
      </w:r>
    </w:p>
    <w:p w:rsidR="00E45F1E" w:rsidRPr="004D2276" w:rsidRDefault="00E45F1E" w:rsidP="004D2276">
      <w:pPr>
        <w:spacing w:line="520" w:lineRule="exact"/>
        <w:ind w:firstLine="645"/>
        <w:rPr>
          <w:rFonts w:ascii="仿宋" w:eastAsia="仿宋" w:hAnsi="仿宋" w:cs="仿宋_GB2312"/>
          <w:bCs/>
          <w:sz w:val="32"/>
          <w:szCs w:val="32"/>
        </w:rPr>
      </w:pPr>
      <w:r w:rsidRPr="004D2276">
        <w:rPr>
          <w:rFonts w:ascii="仿宋" w:eastAsia="仿宋" w:hAnsi="仿宋" w:cs="仿宋_GB2312" w:hint="eastAsia"/>
          <w:bCs/>
          <w:sz w:val="32"/>
          <w:szCs w:val="32"/>
        </w:rPr>
        <w:t>（六）</w:t>
      </w:r>
      <w:r w:rsidRPr="004D2276">
        <w:rPr>
          <w:rFonts w:ascii="仿宋" w:eastAsia="仿宋" w:hAnsi="仿宋" w:cs="仿宋_GB2312"/>
          <w:bCs/>
          <w:sz w:val="32"/>
          <w:szCs w:val="32"/>
        </w:rPr>
        <w:t>3</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10</w:t>
      </w:r>
      <w:r w:rsidRPr="004D2276">
        <w:rPr>
          <w:rFonts w:ascii="仿宋" w:eastAsia="仿宋" w:hAnsi="仿宋" w:cs="仿宋_GB2312" w:hint="eastAsia"/>
          <w:bCs/>
          <w:sz w:val="32"/>
          <w:szCs w:val="32"/>
        </w:rPr>
        <w:t>号</w:t>
      </w:r>
      <w:r w:rsidRPr="004D2276">
        <w:rPr>
          <w:rFonts w:ascii="仿宋" w:eastAsia="仿宋" w:hAnsi="仿宋" w:cs="仿宋_GB2312"/>
          <w:bCs/>
          <w:sz w:val="32"/>
          <w:szCs w:val="32"/>
        </w:rPr>
        <w:t>-6</w:t>
      </w:r>
      <w:r w:rsidRPr="004D2276">
        <w:rPr>
          <w:rFonts w:ascii="仿宋" w:eastAsia="仿宋" w:hAnsi="仿宋" w:cs="仿宋_GB2312" w:hint="eastAsia"/>
          <w:bCs/>
          <w:sz w:val="32"/>
          <w:szCs w:val="32"/>
        </w:rPr>
        <w:t>月</w:t>
      </w:r>
      <w:r w:rsidRPr="004D2276">
        <w:rPr>
          <w:rFonts w:ascii="仿宋" w:eastAsia="仿宋" w:hAnsi="仿宋" w:cs="仿宋_GB2312"/>
          <w:bCs/>
          <w:sz w:val="32"/>
          <w:szCs w:val="32"/>
        </w:rPr>
        <w:t>10</w:t>
      </w:r>
      <w:r w:rsidRPr="004D2276">
        <w:rPr>
          <w:rFonts w:ascii="仿宋" w:eastAsia="仿宋" w:hAnsi="仿宋" w:cs="仿宋_GB2312" w:hint="eastAsia"/>
          <w:bCs/>
          <w:sz w:val="32"/>
          <w:szCs w:val="32"/>
        </w:rPr>
        <w:t>号</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继续深化学习宣传、调研，进一步细化完善调研报告，提出我校全面深化新时代教师队伍建设改革的意见，形成优秀人才争相从教、教师人人尽展其才、好老师不断涌现的良好局面。</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五、工作要求</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（一）认真学习，把握上级文件精神</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宣传教育培训组和各调研组应加强对中发〔</w:t>
      </w:r>
      <w:r w:rsidRPr="004D2276">
        <w:rPr>
          <w:rFonts w:ascii="仿宋" w:eastAsia="仿宋" w:hAnsi="仿宋"/>
          <w:sz w:val="32"/>
          <w:szCs w:val="32"/>
        </w:rPr>
        <w:t>2018</w:t>
      </w:r>
      <w:r w:rsidRPr="004D2276">
        <w:rPr>
          <w:rFonts w:ascii="仿宋" w:eastAsia="仿宋" w:hAnsi="仿宋" w:hint="eastAsia"/>
          <w:sz w:val="32"/>
          <w:szCs w:val="32"/>
        </w:rPr>
        <w:t>〕</w:t>
      </w:r>
      <w:r w:rsidRPr="004D2276">
        <w:rPr>
          <w:rFonts w:ascii="仿宋" w:eastAsia="仿宋" w:hAnsi="仿宋"/>
          <w:sz w:val="32"/>
          <w:szCs w:val="32"/>
        </w:rPr>
        <w:t>4</w:t>
      </w:r>
      <w:r w:rsidRPr="004D2276">
        <w:rPr>
          <w:rFonts w:ascii="仿宋" w:eastAsia="仿宋" w:hAnsi="仿宋" w:hint="eastAsia"/>
          <w:sz w:val="32"/>
          <w:szCs w:val="32"/>
        </w:rPr>
        <w:t>号文的学习，深刻领会文件精神，把握总体要求。</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（二）深入调查研究</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要开展深入细致的校内、校外调研，借鉴其它高校教师队伍建设的经验，结合学校实际，抓住关键问题，把调研工作做深做实。</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（三）宣传教育和调研工作应与综合改革协调一致</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教师队伍建设改革应与学校综合改革方协调一致，宣传教育培训组和各调研小组在工作开展过程中应注意与学校综合改革方案相衔接。</w:t>
      </w:r>
    </w:p>
    <w:p w:rsidR="00E45F1E" w:rsidRPr="004D2276" w:rsidRDefault="00E45F1E" w:rsidP="004D2276">
      <w:pPr>
        <w:spacing w:line="520" w:lineRule="exact"/>
        <w:ind w:firstLineChars="200" w:firstLine="31680"/>
        <w:rPr>
          <w:rFonts w:ascii="仿宋" w:eastAsia="仿宋" w:hAnsi="仿宋" w:cs="仿宋_GB2312"/>
          <w:bCs/>
          <w:sz w:val="32"/>
          <w:szCs w:val="32"/>
        </w:rPr>
      </w:pPr>
      <w:r w:rsidRPr="004D2276">
        <w:rPr>
          <w:rFonts w:ascii="仿宋" w:eastAsia="仿宋" w:hAnsi="仿宋" w:cs="仿宋_GB2312" w:hint="eastAsia"/>
          <w:bCs/>
          <w:sz w:val="32"/>
          <w:szCs w:val="32"/>
        </w:rPr>
        <w:t>（四）加强沟通，按时完成任务</w:t>
      </w:r>
    </w:p>
    <w:p w:rsidR="00E45F1E" w:rsidRPr="004D2276" w:rsidRDefault="00E45F1E" w:rsidP="004D2276">
      <w:pPr>
        <w:spacing w:line="520" w:lineRule="exact"/>
        <w:ind w:firstLine="645"/>
        <w:rPr>
          <w:rFonts w:ascii="仿宋" w:eastAsia="仿宋" w:hAnsi="仿宋"/>
          <w:sz w:val="32"/>
          <w:szCs w:val="32"/>
        </w:rPr>
      </w:pPr>
      <w:r w:rsidRPr="004D2276">
        <w:rPr>
          <w:rFonts w:ascii="仿宋" w:eastAsia="仿宋" w:hAnsi="仿宋" w:hint="eastAsia"/>
          <w:sz w:val="32"/>
          <w:szCs w:val="32"/>
        </w:rPr>
        <w:t>教师队伍建设改革是一项系统工程，各小组一定要加强沟通，深入研讨，切实提高宣传教育和调研工作的科学性和可行性，确保按期完成任务</w:t>
      </w:r>
      <w:r w:rsidRPr="004D2276">
        <w:rPr>
          <w:rFonts w:ascii="仿宋" w:eastAsia="仿宋" w:hAnsi="仿宋"/>
          <w:sz w:val="32"/>
          <w:szCs w:val="32"/>
        </w:rPr>
        <w:t>,</w:t>
      </w:r>
      <w:r w:rsidRPr="004D2276">
        <w:rPr>
          <w:rFonts w:ascii="仿宋" w:eastAsia="仿宋" w:hAnsi="仿宋" w:hint="eastAsia"/>
          <w:sz w:val="32"/>
          <w:szCs w:val="32"/>
        </w:rPr>
        <w:t>并做好调研报告的深化、落实工作。</w:t>
      </w:r>
    </w:p>
    <w:p w:rsidR="00E45F1E" w:rsidRPr="004D2276" w:rsidRDefault="00E45F1E" w:rsidP="004D2276">
      <w:pPr>
        <w:spacing w:line="520" w:lineRule="exact"/>
        <w:ind w:firstLine="645"/>
        <w:rPr>
          <w:rFonts w:ascii="仿宋" w:eastAsia="仿宋" w:hAnsi="仿宋"/>
          <w:sz w:val="32"/>
          <w:szCs w:val="32"/>
        </w:rPr>
      </w:pPr>
    </w:p>
    <w:p w:rsidR="00E45F1E" w:rsidRPr="004D2276" w:rsidRDefault="00E45F1E" w:rsidP="004D2276">
      <w:pPr>
        <w:spacing w:line="520" w:lineRule="exact"/>
        <w:ind w:firstLine="645"/>
        <w:jc w:val="center"/>
        <w:rPr>
          <w:rFonts w:ascii="仿宋" w:eastAsia="仿宋" w:hAnsi="仿宋"/>
          <w:sz w:val="32"/>
          <w:szCs w:val="32"/>
        </w:rPr>
      </w:pPr>
      <w:r w:rsidRPr="004D2276">
        <w:rPr>
          <w:rFonts w:ascii="仿宋" w:eastAsia="仿宋" w:hAnsi="仿宋"/>
          <w:sz w:val="32"/>
          <w:szCs w:val="32"/>
        </w:rPr>
        <w:t xml:space="preserve">        </w:t>
      </w:r>
      <w:r w:rsidRPr="004D2276">
        <w:rPr>
          <w:rFonts w:ascii="仿宋" w:eastAsia="仿宋" w:hAnsi="仿宋" w:hint="eastAsia"/>
          <w:sz w:val="32"/>
          <w:szCs w:val="32"/>
        </w:rPr>
        <w:t>中共青岛理工大学委员会</w:t>
      </w:r>
      <w:r w:rsidRPr="004D2276">
        <w:rPr>
          <w:rFonts w:ascii="仿宋" w:eastAsia="仿宋" w:hAnsi="仿宋"/>
          <w:sz w:val="32"/>
          <w:szCs w:val="32"/>
        </w:rPr>
        <w:t xml:space="preserve"> </w:t>
      </w:r>
      <w:r w:rsidRPr="004D2276">
        <w:rPr>
          <w:rFonts w:ascii="仿宋" w:eastAsia="仿宋" w:hAnsi="仿宋" w:hint="eastAsia"/>
          <w:sz w:val="32"/>
          <w:szCs w:val="32"/>
        </w:rPr>
        <w:t>青岛理工大学</w:t>
      </w:r>
    </w:p>
    <w:p w:rsidR="00E45F1E" w:rsidRPr="004D2276" w:rsidRDefault="00E45F1E" w:rsidP="004D2276">
      <w:pPr>
        <w:spacing w:line="520" w:lineRule="exact"/>
        <w:ind w:firstLine="645"/>
        <w:jc w:val="center"/>
        <w:rPr>
          <w:rFonts w:ascii="仿宋" w:eastAsia="仿宋" w:hAnsi="仿宋"/>
          <w:sz w:val="32"/>
          <w:szCs w:val="32"/>
        </w:rPr>
      </w:pPr>
      <w:r w:rsidRPr="004D2276">
        <w:rPr>
          <w:rFonts w:ascii="仿宋" w:eastAsia="仿宋" w:hAnsi="仿宋"/>
          <w:sz w:val="32"/>
          <w:szCs w:val="32"/>
        </w:rPr>
        <w:t xml:space="preserve">                          </w:t>
      </w:r>
      <w:smartTag w:uri="urn:schemas-microsoft-com:office:smarttags" w:element="chsdate">
        <w:smartTagPr>
          <w:attr w:name="IsROCDate" w:val="False"/>
          <w:attr w:name="IsLunarDate" w:val="False"/>
          <w:attr w:name="Day" w:val="25"/>
          <w:attr w:name="Month" w:val="2"/>
          <w:attr w:name="Year" w:val="2018"/>
        </w:smartTagPr>
        <w:r w:rsidRPr="004D2276">
          <w:rPr>
            <w:rFonts w:ascii="仿宋" w:eastAsia="仿宋" w:hAnsi="仿宋"/>
            <w:sz w:val="32"/>
            <w:szCs w:val="32"/>
          </w:rPr>
          <w:t>2018</w:t>
        </w:r>
        <w:r w:rsidRPr="004D2276">
          <w:rPr>
            <w:rFonts w:ascii="仿宋" w:eastAsia="仿宋" w:hAnsi="仿宋" w:hint="eastAsia"/>
            <w:sz w:val="32"/>
            <w:szCs w:val="32"/>
          </w:rPr>
          <w:t>年</w:t>
        </w:r>
        <w:r w:rsidRPr="004D2276">
          <w:rPr>
            <w:rFonts w:ascii="仿宋" w:eastAsia="仿宋" w:hAnsi="仿宋"/>
            <w:sz w:val="32"/>
            <w:szCs w:val="32"/>
          </w:rPr>
          <w:t>2</w:t>
        </w:r>
        <w:r w:rsidRPr="004D2276">
          <w:rPr>
            <w:rFonts w:ascii="仿宋" w:eastAsia="仿宋" w:hAnsi="仿宋" w:hint="eastAsia"/>
            <w:sz w:val="32"/>
            <w:szCs w:val="32"/>
          </w:rPr>
          <w:t>月</w:t>
        </w:r>
        <w:r w:rsidRPr="004D2276">
          <w:rPr>
            <w:rFonts w:ascii="仿宋" w:eastAsia="仿宋" w:hAnsi="仿宋"/>
            <w:sz w:val="32"/>
            <w:szCs w:val="32"/>
          </w:rPr>
          <w:t>25</w:t>
        </w:r>
        <w:r w:rsidRPr="004D2276">
          <w:rPr>
            <w:rFonts w:ascii="仿宋" w:eastAsia="仿宋" w:hAnsi="仿宋" w:hint="eastAsia"/>
            <w:sz w:val="32"/>
            <w:szCs w:val="32"/>
          </w:rPr>
          <w:t>日</w:t>
        </w:r>
      </w:smartTag>
    </w:p>
    <w:p w:rsidR="00E45F1E" w:rsidRPr="004D2276" w:rsidRDefault="00E45F1E" w:rsidP="004D2276">
      <w:pPr>
        <w:spacing w:line="520" w:lineRule="exact"/>
        <w:ind w:firstLine="645"/>
        <w:rPr>
          <w:rFonts w:ascii="仿宋" w:eastAsia="仿宋" w:hAnsi="仿宋"/>
          <w:sz w:val="32"/>
          <w:szCs w:val="32"/>
        </w:rPr>
      </w:pPr>
    </w:p>
    <w:sectPr w:rsidR="00E45F1E" w:rsidRPr="004D2276" w:rsidSect="00560D1B">
      <w:footerReference w:type="even" r:id="rId6"/>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1E" w:rsidRDefault="00E45F1E" w:rsidP="00F45E08">
      <w:r>
        <w:separator/>
      </w:r>
    </w:p>
  </w:endnote>
  <w:endnote w:type="continuationSeparator" w:id="0">
    <w:p w:rsidR="00E45F1E" w:rsidRDefault="00E45F1E" w:rsidP="00F45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1E" w:rsidRDefault="00E45F1E" w:rsidP="00503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F1E" w:rsidRDefault="00E45F1E" w:rsidP="004A49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1E" w:rsidRDefault="00E45F1E" w:rsidP="00503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5F1E" w:rsidRDefault="00E45F1E" w:rsidP="004A49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1E" w:rsidRDefault="00E45F1E" w:rsidP="00F45E08">
      <w:r>
        <w:separator/>
      </w:r>
    </w:p>
  </w:footnote>
  <w:footnote w:type="continuationSeparator" w:id="0">
    <w:p w:rsidR="00E45F1E" w:rsidRDefault="00E45F1E" w:rsidP="00F45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6F3"/>
    <w:rsid w:val="00022291"/>
    <w:rsid w:val="000253AC"/>
    <w:rsid w:val="00031757"/>
    <w:rsid w:val="0005670A"/>
    <w:rsid w:val="00057939"/>
    <w:rsid w:val="000646A1"/>
    <w:rsid w:val="00080D0E"/>
    <w:rsid w:val="000A3EDC"/>
    <w:rsid w:val="000A7878"/>
    <w:rsid w:val="000C2382"/>
    <w:rsid w:val="000D5A7A"/>
    <w:rsid w:val="000E3572"/>
    <w:rsid w:val="000E4D5A"/>
    <w:rsid w:val="000F3971"/>
    <w:rsid w:val="000F3B55"/>
    <w:rsid w:val="000F52F4"/>
    <w:rsid w:val="0010527F"/>
    <w:rsid w:val="0011285D"/>
    <w:rsid w:val="00116E3D"/>
    <w:rsid w:val="001463D6"/>
    <w:rsid w:val="001616B7"/>
    <w:rsid w:val="001728A4"/>
    <w:rsid w:val="001831D1"/>
    <w:rsid w:val="00192A36"/>
    <w:rsid w:val="001954D0"/>
    <w:rsid w:val="001A088D"/>
    <w:rsid w:val="001A5B96"/>
    <w:rsid w:val="001B0E4E"/>
    <w:rsid w:val="001B4DAC"/>
    <w:rsid w:val="001C0A0D"/>
    <w:rsid w:val="001C36E9"/>
    <w:rsid w:val="001C516F"/>
    <w:rsid w:val="001E63E8"/>
    <w:rsid w:val="001E7915"/>
    <w:rsid w:val="00207728"/>
    <w:rsid w:val="0022689B"/>
    <w:rsid w:val="00230573"/>
    <w:rsid w:val="002312C1"/>
    <w:rsid w:val="002342AB"/>
    <w:rsid w:val="002431D7"/>
    <w:rsid w:val="00243933"/>
    <w:rsid w:val="0025251B"/>
    <w:rsid w:val="00271E07"/>
    <w:rsid w:val="00272547"/>
    <w:rsid w:val="00284F9E"/>
    <w:rsid w:val="002B6B3B"/>
    <w:rsid w:val="002D7BD8"/>
    <w:rsid w:val="002E259B"/>
    <w:rsid w:val="002F6833"/>
    <w:rsid w:val="003045EF"/>
    <w:rsid w:val="00320704"/>
    <w:rsid w:val="00324C6C"/>
    <w:rsid w:val="0032692A"/>
    <w:rsid w:val="0034025B"/>
    <w:rsid w:val="003429F6"/>
    <w:rsid w:val="003459AB"/>
    <w:rsid w:val="00350781"/>
    <w:rsid w:val="003576B6"/>
    <w:rsid w:val="003578D1"/>
    <w:rsid w:val="00382CA2"/>
    <w:rsid w:val="00391F74"/>
    <w:rsid w:val="003C1A04"/>
    <w:rsid w:val="003C4E4B"/>
    <w:rsid w:val="003C7AB1"/>
    <w:rsid w:val="003D61E9"/>
    <w:rsid w:val="00400824"/>
    <w:rsid w:val="00431DF6"/>
    <w:rsid w:val="00433CB8"/>
    <w:rsid w:val="004360BB"/>
    <w:rsid w:val="0044052A"/>
    <w:rsid w:val="0044580F"/>
    <w:rsid w:val="00454DF1"/>
    <w:rsid w:val="00461540"/>
    <w:rsid w:val="00497411"/>
    <w:rsid w:val="004A3E86"/>
    <w:rsid w:val="004A498B"/>
    <w:rsid w:val="004A5B83"/>
    <w:rsid w:val="004B4DE3"/>
    <w:rsid w:val="004C4170"/>
    <w:rsid w:val="004D04C9"/>
    <w:rsid w:val="004D2276"/>
    <w:rsid w:val="004F06C2"/>
    <w:rsid w:val="004F4B4E"/>
    <w:rsid w:val="004F7D02"/>
    <w:rsid w:val="00502DE4"/>
    <w:rsid w:val="00503FBF"/>
    <w:rsid w:val="005232EC"/>
    <w:rsid w:val="005329D8"/>
    <w:rsid w:val="00544228"/>
    <w:rsid w:val="00544500"/>
    <w:rsid w:val="00560D1B"/>
    <w:rsid w:val="00563CE7"/>
    <w:rsid w:val="00576645"/>
    <w:rsid w:val="00583645"/>
    <w:rsid w:val="00591256"/>
    <w:rsid w:val="005914A1"/>
    <w:rsid w:val="005A74FD"/>
    <w:rsid w:val="005C2719"/>
    <w:rsid w:val="005C65B8"/>
    <w:rsid w:val="005C6C5A"/>
    <w:rsid w:val="006055C0"/>
    <w:rsid w:val="0061289E"/>
    <w:rsid w:val="006405C4"/>
    <w:rsid w:val="006408D1"/>
    <w:rsid w:val="00652B00"/>
    <w:rsid w:val="006632E6"/>
    <w:rsid w:val="0068260D"/>
    <w:rsid w:val="006920F4"/>
    <w:rsid w:val="006A7543"/>
    <w:rsid w:val="006B1131"/>
    <w:rsid w:val="006B1729"/>
    <w:rsid w:val="006B1A72"/>
    <w:rsid w:val="006B4989"/>
    <w:rsid w:val="006D4C79"/>
    <w:rsid w:val="006E7F56"/>
    <w:rsid w:val="006F5B7B"/>
    <w:rsid w:val="0070001D"/>
    <w:rsid w:val="00700D8D"/>
    <w:rsid w:val="0072088D"/>
    <w:rsid w:val="00722A0F"/>
    <w:rsid w:val="00722BFC"/>
    <w:rsid w:val="00743F3B"/>
    <w:rsid w:val="007510DE"/>
    <w:rsid w:val="00756D2F"/>
    <w:rsid w:val="007759FD"/>
    <w:rsid w:val="0077615A"/>
    <w:rsid w:val="00780188"/>
    <w:rsid w:val="007849E4"/>
    <w:rsid w:val="00787A48"/>
    <w:rsid w:val="0079580F"/>
    <w:rsid w:val="007A44D2"/>
    <w:rsid w:val="007A5FE2"/>
    <w:rsid w:val="007B43DD"/>
    <w:rsid w:val="007B7E7A"/>
    <w:rsid w:val="007D2A73"/>
    <w:rsid w:val="007D6F92"/>
    <w:rsid w:val="00825E17"/>
    <w:rsid w:val="008321E7"/>
    <w:rsid w:val="0084314B"/>
    <w:rsid w:val="00853B3C"/>
    <w:rsid w:val="00863F89"/>
    <w:rsid w:val="00867934"/>
    <w:rsid w:val="00870E7E"/>
    <w:rsid w:val="00876E6E"/>
    <w:rsid w:val="00877C12"/>
    <w:rsid w:val="00882304"/>
    <w:rsid w:val="00896BCC"/>
    <w:rsid w:val="008A4E8A"/>
    <w:rsid w:val="008C0CD9"/>
    <w:rsid w:val="008E39BC"/>
    <w:rsid w:val="008F3085"/>
    <w:rsid w:val="00901257"/>
    <w:rsid w:val="0091474F"/>
    <w:rsid w:val="009156CB"/>
    <w:rsid w:val="009166DB"/>
    <w:rsid w:val="00923B18"/>
    <w:rsid w:val="009245C9"/>
    <w:rsid w:val="00934223"/>
    <w:rsid w:val="009403DF"/>
    <w:rsid w:val="009476D6"/>
    <w:rsid w:val="0095200E"/>
    <w:rsid w:val="00966227"/>
    <w:rsid w:val="009705F6"/>
    <w:rsid w:val="0097248E"/>
    <w:rsid w:val="009770BE"/>
    <w:rsid w:val="009B0F1B"/>
    <w:rsid w:val="009B169E"/>
    <w:rsid w:val="009C4428"/>
    <w:rsid w:val="009C4C4A"/>
    <w:rsid w:val="009F6FFF"/>
    <w:rsid w:val="00A02316"/>
    <w:rsid w:val="00A15ADB"/>
    <w:rsid w:val="00A53CC1"/>
    <w:rsid w:val="00A57412"/>
    <w:rsid w:val="00A62863"/>
    <w:rsid w:val="00A63B1D"/>
    <w:rsid w:val="00A651DA"/>
    <w:rsid w:val="00A802B9"/>
    <w:rsid w:val="00A866C1"/>
    <w:rsid w:val="00A9604E"/>
    <w:rsid w:val="00AD41D3"/>
    <w:rsid w:val="00AD45CE"/>
    <w:rsid w:val="00B143DB"/>
    <w:rsid w:val="00B2349D"/>
    <w:rsid w:val="00B23BFD"/>
    <w:rsid w:val="00B23EE0"/>
    <w:rsid w:val="00B37B97"/>
    <w:rsid w:val="00B45005"/>
    <w:rsid w:val="00B51D35"/>
    <w:rsid w:val="00B6038A"/>
    <w:rsid w:val="00B63084"/>
    <w:rsid w:val="00B63DAD"/>
    <w:rsid w:val="00B64707"/>
    <w:rsid w:val="00B6537A"/>
    <w:rsid w:val="00B73BF0"/>
    <w:rsid w:val="00B81D5F"/>
    <w:rsid w:val="00BA1D61"/>
    <w:rsid w:val="00BB677A"/>
    <w:rsid w:val="00BE2829"/>
    <w:rsid w:val="00BE401D"/>
    <w:rsid w:val="00BE4697"/>
    <w:rsid w:val="00C07A17"/>
    <w:rsid w:val="00C21865"/>
    <w:rsid w:val="00C353CF"/>
    <w:rsid w:val="00C35619"/>
    <w:rsid w:val="00C41380"/>
    <w:rsid w:val="00C6514E"/>
    <w:rsid w:val="00C74676"/>
    <w:rsid w:val="00C81D44"/>
    <w:rsid w:val="00C84EE1"/>
    <w:rsid w:val="00C954A1"/>
    <w:rsid w:val="00CD6561"/>
    <w:rsid w:val="00CF673F"/>
    <w:rsid w:val="00D07F0F"/>
    <w:rsid w:val="00D10EEF"/>
    <w:rsid w:val="00D15CFA"/>
    <w:rsid w:val="00D22AAD"/>
    <w:rsid w:val="00D27F33"/>
    <w:rsid w:val="00D55416"/>
    <w:rsid w:val="00D57045"/>
    <w:rsid w:val="00D72EB4"/>
    <w:rsid w:val="00D756F1"/>
    <w:rsid w:val="00D87295"/>
    <w:rsid w:val="00DA0F64"/>
    <w:rsid w:val="00DC2B6F"/>
    <w:rsid w:val="00DE12E3"/>
    <w:rsid w:val="00E13A57"/>
    <w:rsid w:val="00E154C7"/>
    <w:rsid w:val="00E24B5F"/>
    <w:rsid w:val="00E32300"/>
    <w:rsid w:val="00E357BB"/>
    <w:rsid w:val="00E452FB"/>
    <w:rsid w:val="00E45F1E"/>
    <w:rsid w:val="00E70D6C"/>
    <w:rsid w:val="00E83857"/>
    <w:rsid w:val="00E9373E"/>
    <w:rsid w:val="00EB3C7A"/>
    <w:rsid w:val="00EB6936"/>
    <w:rsid w:val="00EC502D"/>
    <w:rsid w:val="00ED13AB"/>
    <w:rsid w:val="00ED3656"/>
    <w:rsid w:val="00EF1AD0"/>
    <w:rsid w:val="00EF4710"/>
    <w:rsid w:val="00F07419"/>
    <w:rsid w:val="00F108CE"/>
    <w:rsid w:val="00F12065"/>
    <w:rsid w:val="00F14A16"/>
    <w:rsid w:val="00F17F65"/>
    <w:rsid w:val="00F3332B"/>
    <w:rsid w:val="00F35DD0"/>
    <w:rsid w:val="00F45E08"/>
    <w:rsid w:val="00F732DB"/>
    <w:rsid w:val="00F81162"/>
    <w:rsid w:val="00F85429"/>
    <w:rsid w:val="00F85E2B"/>
    <w:rsid w:val="00F90F90"/>
    <w:rsid w:val="00F922B6"/>
    <w:rsid w:val="00FA56F3"/>
    <w:rsid w:val="00FB6235"/>
    <w:rsid w:val="00FD25AE"/>
    <w:rsid w:val="00FE4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E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5E08"/>
    <w:rPr>
      <w:rFonts w:cs="Times New Roman"/>
      <w:sz w:val="18"/>
      <w:szCs w:val="18"/>
    </w:rPr>
  </w:style>
  <w:style w:type="paragraph" w:styleId="Footer">
    <w:name w:val="footer"/>
    <w:basedOn w:val="Normal"/>
    <w:link w:val="FooterChar"/>
    <w:uiPriority w:val="99"/>
    <w:rsid w:val="00F45E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5E08"/>
    <w:rPr>
      <w:rFonts w:cs="Times New Roman"/>
      <w:sz w:val="18"/>
      <w:szCs w:val="18"/>
    </w:rPr>
  </w:style>
  <w:style w:type="paragraph" w:styleId="NormalWeb">
    <w:name w:val="Normal (Web)"/>
    <w:basedOn w:val="Normal"/>
    <w:uiPriority w:val="99"/>
    <w:rsid w:val="00544228"/>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901257"/>
    <w:rPr>
      <w:sz w:val="18"/>
      <w:szCs w:val="18"/>
    </w:rPr>
  </w:style>
  <w:style w:type="character" w:customStyle="1" w:styleId="BalloonTextChar">
    <w:name w:val="Balloon Text Char"/>
    <w:basedOn w:val="DefaultParagraphFont"/>
    <w:link w:val="BalloonText"/>
    <w:uiPriority w:val="99"/>
    <w:semiHidden/>
    <w:locked/>
    <w:rsid w:val="00901257"/>
    <w:rPr>
      <w:rFonts w:cs="Times New Roman"/>
      <w:sz w:val="18"/>
      <w:szCs w:val="18"/>
    </w:rPr>
  </w:style>
  <w:style w:type="character" w:styleId="PageNumber">
    <w:name w:val="page number"/>
    <w:basedOn w:val="DefaultParagraphFont"/>
    <w:uiPriority w:val="99"/>
    <w:rsid w:val="004A498B"/>
    <w:rPr>
      <w:rFonts w:cs="Times New Roman"/>
    </w:rPr>
  </w:style>
</w:styles>
</file>

<file path=word/webSettings.xml><?xml version="1.0" encoding="utf-8"?>
<w:webSettings xmlns:r="http://schemas.openxmlformats.org/officeDocument/2006/relationships" xmlns:w="http://schemas.openxmlformats.org/wordprocessingml/2006/main">
  <w:divs>
    <w:div w:id="4510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7</Pages>
  <Words>510</Words>
  <Characters>2907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AutoBVT</cp:lastModifiedBy>
  <cp:revision>47</cp:revision>
  <cp:lastPrinted>2018-02-25T07:02:00Z</cp:lastPrinted>
  <dcterms:created xsi:type="dcterms:W3CDTF">2018-02-24T12:37:00Z</dcterms:created>
  <dcterms:modified xsi:type="dcterms:W3CDTF">2018-03-29T08:12:00Z</dcterms:modified>
</cp:coreProperties>
</file>